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bookmarkStart w:id="0" w:name="_GoBack"/>
      <w:bookmarkEnd w:id="0"/>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поселение»</w:t>
      </w:r>
      <w:r w:rsidRPr="0012711D">
        <w:rPr>
          <w:rFonts w:ascii="Times New Roman" w:eastAsia="Bitstream Vera Sans" w:hAnsi="Times New Roman"/>
          <w:kern w:val="2"/>
          <w:sz w:val="28"/>
          <w:szCs w:val="28"/>
          <w:lang w:eastAsia="hi-IN" w:bidi="hi-IN"/>
        </w:rPr>
        <w:br/>
        <w:t>Выборгского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firstRow="1" w:lastRow="0" w:firstColumn="1" w:lastColumn="0" w:noHBand="0" w:noVBand="1"/>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2C5565"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05.04.2017</w:t>
            </w:r>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2C5565"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179</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242B67" w:rsidRPr="00242B67">
              <w:rPr>
                <w:rFonts w:ascii="Times New Roman" w:eastAsia="Bitstream Vera Sans" w:hAnsi="Times New Roman"/>
                <w:b/>
                <w:kern w:val="2"/>
                <w:lang w:eastAsia="hi-IN" w:bidi="hi-IN"/>
              </w:rPr>
              <w:t>Повышение уровня благоустройства территорий населенных пунктов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 xml:space="preserve">за </w:t>
            </w:r>
            <w:r w:rsidR="00217EC5">
              <w:rPr>
                <w:rFonts w:ascii="Times New Roman" w:eastAsia="Bitstream Vera Sans" w:hAnsi="Times New Roman"/>
                <w:b/>
                <w:kern w:val="2"/>
                <w:lang w:eastAsia="hi-IN" w:bidi="hi-IN"/>
              </w:rPr>
              <w:t>1 квартал</w:t>
            </w:r>
            <w:r w:rsidRPr="00242B67">
              <w:rPr>
                <w:rFonts w:ascii="Times New Roman" w:eastAsia="Bitstream Vera Sans" w:hAnsi="Times New Roman"/>
                <w:b/>
                <w:kern w:val="2"/>
                <w:lang w:eastAsia="hi-IN" w:bidi="hi-IN"/>
              </w:rPr>
              <w:t xml:space="preserve"> 201</w:t>
            </w:r>
            <w:r w:rsidR="00DA3046">
              <w:rPr>
                <w:rFonts w:ascii="Times New Roman" w:eastAsia="Bitstream Vera Sans" w:hAnsi="Times New Roman"/>
                <w:b/>
                <w:kern w:val="2"/>
                <w:lang w:eastAsia="hi-IN" w:bidi="hi-IN"/>
              </w:rPr>
              <w:t>7</w:t>
            </w:r>
            <w:r w:rsidRPr="00242B67">
              <w:rPr>
                <w:rFonts w:ascii="Times New Roman" w:eastAsia="Bitstream Vera Sans" w:hAnsi="Times New Roman"/>
                <w:b/>
                <w:kern w:val="2"/>
                <w:lang w:eastAsia="hi-IN" w:bidi="hi-IN"/>
              </w:rPr>
              <w:t xml:space="preserve"> года</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25.10.2013г. № 323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hAnsi="Times New Roman"/>
          <w:sz w:val="24"/>
          <w:szCs w:val="24"/>
        </w:rPr>
      </w:pPr>
      <w:r w:rsidRPr="00DA3046">
        <w:rPr>
          <w:rFonts w:ascii="Times New Roman" w:eastAsia="Bitstream Vera Sans" w:hAnsi="Times New Roman"/>
          <w:kern w:val="2"/>
          <w:sz w:val="24"/>
          <w:szCs w:val="24"/>
          <w:lang w:eastAsia="hi-IN" w:bidi="hi-IN"/>
        </w:rPr>
        <w:t>1.​ Утвердить отчет о реализации мероприятий муниципальной программы «</w:t>
      </w:r>
      <w:r w:rsidR="00242B67" w:rsidRPr="00DA3046">
        <w:rPr>
          <w:rFonts w:ascii="Times New Roman" w:hAnsi="Times New Roman"/>
          <w:sz w:val="24"/>
          <w:szCs w:val="24"/>
        </w:rPr>
        <w:t>Повышение уровня благоустройства территорий населенных пунктов МО «Светогорское городское поселение</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25.10.2013г. № 324 </w:t>
      </w:r>
      <w:r w:rsidR="0052555D" w:rsidRPr="00DA3046">
        <w:rPr>
          <w:rFonts w:ascii="Times New Roman" w:hAnsi="Times New Roman"/>
          <w:sz w:val="24"/>
          <w:szCs w:val="24"/>
        </w:rPr>
        <w:t>(</w:t>
      </w:r>
      <w:bookmarkStart w:id="1" w:name="OLE_LINK3"/>
      <w:bookmarkStart w:id="2" w:name="OLE_LINK4"/>
      <w:r w:rsidR="00DA3046" w:rsidRPr="001A13EF">
        <w:rPr>
          <w:rFonts w:ascii="Times New Roman" w:hAnsi="Times New Roman"/>
          <w:sz w:val="24"/>
          <w:szCs w:val="24"/>
        </w:rPr>
        <w:t xml:space="preserve">в редакции постановлений от 27.11.2013 № 371, </w:t>
      </w:r>
      <w:r w:rsidR="00DA3046">
        <w:rPr>
          <w:rFonts w:ascii="Times New Roman" w:hAnsi="Times New Roman"/>
          <w:sz w:val="24"/>
          <w:szCs w:val="24"/>
        </w:rPr>
        <w:t xml:space="preserve"> </w:t>
      </w:r>
      <w:r w:rsidR="00DA3046" w:rsidRPr="001A13EF">
        <w:rPr>
          <w:rFonts w:ascii="Times New Roman" w:hAnsi="Times New Roman"/>
          <w:sz w:val="24"/>
          <w:szCs w:val="24"/>
        </w:rPr>
        <w:t>от 25.02.2014 № 61, от 30.04.2014 № 148, от</w:t>
      </w:r>
      <w:r w:rsidR="00DA3046">
        <w:rPr>
          <w:rFonts w:ascii="Times New Roman" w:hAnsi="Times New Roman"/>
          <w:sz w:val="24"/>
          <w:szCs w:val="24"/>
        </w:rPr>
        <w:t xml:space="preserve"> </w:t>
      </w:r>
      <w:r w:rsidR="00DA3046" w:rsidRPr="001A13EF">
        <w:rPr>
          <w:rFonts w:ascii="Times New Roman" w:hAnsi="Times New Roman"/>
          <w:sz w:val="24"/>
          <w:szCs w:val="24"/>
        </w:rPr>
        <w:t xml:space="preserve"> 05.06.2014 № 187, от 24.06.2014 № 198,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07.07.2014 № 225, от 26.08.2014 № 280, от 17.11.2014 № 395, от 03.12.2014 № 417,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22.12.2014 № 454, от 21.01.2015 № 24, от 25.02.2015 № 49, от 01.04.2015 № 90, </w:t>
      </w:r>
      <w:r w:rsidR="00DA3046">
        <w:rPr>
          <w:rFonts w:ascii="Times New Roman" w:hAnsi="Times New Roman"/>
          <w:sz w:val="24"/>
          <w:szCs w:val="24"/>
        </w:rPr>
        <w:br/>
      </w:r>
      <w:r w:rsidR="00DA3046" w:rsidRPr="001A13EF">
        <w:rPr>
          <w:rFonts w:ascii="Times New Roman" w:hAnsi="Times New Roman"/>
          <w:sz w:val="24"/>
          <w:szCs w:val="24"/>
        </w:rPr>
        <w:t xml:space="preserve">от 06.05.2015 № 153, от 08.06.2015 № 192, от 20.08.2015 № 314, от 22.09.2015 № 348, 24.12.2015 № 498, </w:t>
      </w:r>
      <w:r w:rsidR="00DA3046">
        <w:rPr>
          <w:rFonts w:ascii="Times New Roman" w:hAnsi="Times New Roman"/>
          <w:sz w:val="24"/>
          <w:szCs w:val="24"/>
        </w:rPr>
        <w:t xml:space="preserve">     </w:t>
      </w:r>
      <w:r w:rsidR="00DA3046" w:rsidRPr="001A13EF">
        <w:rPr>
          <w:rFonts w:ascii="Times New Roman" w:hAnsi="Times New Roman"/>
          <w:sz w:val="24"/>
          <w:szCs w:val="24"/>
        </w:rPr>
        <w:t xml:space="preserve">от 30.12.2015 № 517, №122 от 15.03.2016 от 14.04.2016 №185, </w:t>
      </w:r>
      <w:r w:rsidR="00DA3046">
        <w:rPr>
          <w:rFonts w:ascii="Times New Roman" w:hAnsi="Times New Roman"/>
          <w:sz w:val="24"/>
          <w:szCs w:val="24"/>
        </w:rPr>
        <w:br/>
      </w:r>
      <w:r w:rsidR="00DA3046" w:rsidRPr="001A13EF">
        <w:rPr>
          <w:rFonts w:ascii="Times New Roman" w:hAnsi="Times New Roman"/>
          <w:sz w:val="24"/>
          <w:szCs w:val="24"/>
        </w:rPr>
        <w:t xml:space="preserve">от 02.06.2016 № 270, </w:t>
      </w:r>
      <w:r w:rsidR="00DA3046">
        <w:rPr>
          <w:rFonts w:ascii="Times New Roman" w:hAnsi="Times New Roman"/>
          <w:sz w:val="24"/>
          <w:szCs w:val="24"/>
        </w:rPr>
        <w:t xml:space="preserve">          </w:t>
      </w:r>
      <w:r w:rsidR="00DA3046" w:rsidRPr="001A13EF">
        <w:rPr>
          <w:rFonts w:ascii="Times New Roman" w:hAnsi="Times New Roman"/>
          <w:sz w:val="24"/>
          <w:szCs w:val="24"/>
        </w:rPr>
        <w:t>от 24.08.2016 № 487, от 09.11.2016 № 612, от 15.12.2016 № 720</w:t>
      </w:r>
      <w:r w:rsidR="00DA3046">
        <w:rPr>
          <w:rFonts w:ascii="Times New Roman" w:hAnsi="Times New Roman"/>
          <w:sz w:val="24"/>
          <w:szCs w:val="24"/>
        </w:rPr>
        <w:t xml:space="preserve">, </w:t>
      </w:r>
      <w:r w:rsidR="00DA3046">
        <w:rPr>
          <w:rFonts w:ascii="Times New Roman" w:hAnsi="Times New Roman"/>
          <w:sz w:val="24"/>
          <w:szCs w:val="24"/>
        </w:rPr>
        <w:br/>
        <w:t>от 14.02.2017 № 85</w:t>
      </w:r>
      <w:r w:rsidR="0052555D" w:rsidRPr="00DA3046">
        <w:rPr>
          <w:rFonts w:ascii="Times New Roman" w:hAnsi="Times New Roman"/>
          <w:sz w:val="24"/>
          <w:szCs w:val="24"/>
        </w:rPr>
        <w:t>)</w:t>
      </w:r>
      <w:r w:rsidR="0052555D" w:rsidRPr="00DA3046">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 xml:space="preserve">за </w:t>
      </w:r>
      <w:r w:rsidR="00217EC5" w:rsidRPr="00DA3046">
        <w:rPr>
          <w:rFonts w:ascii="Times New Roman" w:eastAsia="Bitstream Vera Sans" w:hAnsi="Times New Roman"/>
          <w:kern w:val="2"/>
          <w:sz w:val="24"/>
          <w:szCs w:val="24"/>
          <w:lang w:eastAsia="hi-IN" w:bidi="hi-IN"/>
        </w:rPr>
        <w:t>1 квартал</w:t>
      </w:r>
      <w:r w:rsidRPr="00DA3046">
        <w:rPr>
          <w:rFonts w:ascii="Times New Roman" w:eastAsia="Bitstream Vera Sans" w:hAnsi="Times New Roman"/>
          <w:b/>
          <w:kern w:val="2"/>
          <w:sz w:val="24"/>
          <w:szCs w:val="24"/>
          <w:lang w:eastAsia="hi-IN" w:bidi="hi-IN"/>
        </w:rPr>
        <w:t xml:space="preserve"> </w:t>
      </w:r>
      <w:r w:rsidRPr="00DA3046">
        <w:rPr>
          <w:rFonts w:ascii="Times New Roman" w:eastAsia="Bitstream Vera Sans" w:hAnsi="Times New Roman"/>
          <w:kern w:val="2"/>
          <w:sz w:val="24"/>
          <w:szCs w:val="24"/>
          <w:lang w:eastAsia="hi-IN" w:bidi="hi-IN"/>
        </w:rPr>
        <w:t>201</w:t>
      </w:r>
      <w:r w:rsidR="00DA3046">
        <w:rPr>
          <w:rFonts w:ascii="Times New Roman" w:eastAsia="Bitstream Vera Sans" w:hAnsi="Times New Roman"/>
          <w:kern w:val="2"/>
          <w:sz w:val="24"/>
          <w:szCs w:val="24"/>
          <w:lang w:eastAsia="hi-IN" w:bidi="hi-IN"/>
        </w:rPr>
        <w:t>7</w:t>
      </w:r>
      <w:r w:rsidRPr="00DA3046">
        <w:rPr>
          <w:rFonts w:ascii="Times New Roman" w:eastAsia="Bitstream Vera Sans" w:hAnsi="Times New Roman"/>
          <w:kern w:val="2"/>
          <w:sz w:val="24"/>
          <w:szCs w:val="24"/>
          <w:lang w:eastAsia="hi-IN" w:bidi="hi-IN"/>
        </w:rPr>
        <w:t xml:space="preserve"> года</w:t>
      </w:r>
      <w:bookmarkEnd w:id="1"/>
      <w:bookmarkEnd w:id="2"/>
      <w:r w:rsidRPr="00DA3046">
        <w:rPr>
          <w:rFonts w:ascii="Times New Roman" w:eastAsia="Bitstream Vera Sans" w:hAnsi="Times New Roman"/>
          <w:kern w:val="2"/>
          <w:sz w:val="24"/>
          <w:szCs w:val="24"/>
          <w:lang w:eastAsia="hi-IN" w:bidi="hi-IN"/>
        </w:rPr>
        <w:t xml:space="preserve"> (приложение</w:t>
      </w:r>
      <w:r w:rsidR="0052555D" w:rsidRPr="00DA3046">
        <w:rPr>
          <w:rFonts w:ascii="Times New Roman" w:eastAsia="Bitstream Vera Sans" w:hAnsi="Times New Roman"/>
          <w:kern w:val="2"/>
          <w:sz w:val="24"/>
          <w:szCs w:val="24"/>
          <w:lang w:eastAsia="hi-IN" w:bidi="hi-IN"/>
        </w:rPr>
        <w:t xml:space="preserve"> 1</w:t>
      </w:r>
      <w:r w:rsidRPr="00DA3046">
        <w:rPr>
          <w:rFonts w:ascii="Times New Roman" w:eastAsia="Bitstream Vera Sans" w:hAnsi="Times New Roman"/>
          <w:kern w:val="2"/>
          <w:sz w:val="24"/>
          <w:szCs w:val="24"/>
          <w:lang w:eastAsia="hi-IN" w:bidi="hi-IN"/>
        </w:rPr>
        <w:t>).</w:t>
      </w:r>
    </w:p>
    <w:p w:rsidR="0052555D" w:rsidRPr="00DA3046" w:rsidRDefault="0052555D"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2.​ Разместить настоящее постановление на официальном сайте МО «Светогорское городское поселение».</w:t>
      </w:r>
    </w:p>
    <w:p w:rsidR="00892380" w:rsidRPr="00DA3046" w:rsidRDefault="00892380"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DA3046"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возложить на заместителя главы администрации Ренжина А.А.</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Глава администрации </w:t>
      </w:r>
      <w:r w:rsidRPr="00DA3046">
        <w:rPr>
          <w:rFonts w:ascii="Times New Roman" w:eastAsia="Bitstream Vera Sans" w:hAnsi="Times New Roman"/>
          <w:kern w:val="2"/>
          <w:sz w:val="24"/>
          <w:szCs w:val="24"/>
          <w:lang w:eastAsia="hi-IN" w:bidi="hi-IN"/>
        </w:rPr>
        <w:tab/>
        <w:t xml:space="preserve">                     </w:t>
      </w:r>
      <w:r w:rsidRPr="00DA3046">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ab/>
        <w:t xml:space="preserve">                                                  С.В. Давыдов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DA3046">
        <w:rPr>
          <w:rFonts w:ascii="Times New Roman" w:eastAsia="Bitstream Vera Sans" w:hAnsi="Times New Roman"/>
          <w:kern w:val="2"/>
          <w:sz w:val="20"/>
          <w:szCs w:val="20"/>
          <w:lang w:eastAsia="hi-IN" w:bidi="hi-IN"/>
        </w:rPr>
        <w:t>Антонова А.Ю.</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w:t>
      </w:r>
      <w:proofErr w:type="spellStart"/>
      <w:r>
        <w:rPr>
          <w:rFonts w:ascii="Times New Roman" w:eastAsia="Bitstream Vera Sans" w:hAnsi="Times New Roman"/>
          <w:kern w:val="2"/>
          <w:sz w:val="20"/>
          <w:szCs w:val="20"/>
          <w:lang w:eastAsia="hi-IN" w:bidi="hi-IN"/>
        </w:rPr>
        <w:t>Ренжин</w:t>
      </w:r>
      <w:proofErr w:type="spellEnd"/>
      <w:r>
        <w:rPr>
          <w:rFonts w:ascii="Times New Roman" w:eastAsia="Bitstream Vera Sans" w:hAnsi="Times New Roman"/>
          <w:kern w:val="2"/>
          <w:sz w:val="20"/>
          <w:szCs w:val="20"/>
          <w:lang w:eastAsia="hi-IN" w:bidi="hi-IN"/>
        </w:rPr>
        <w:t xml:space="preserve"> А.А.        Андреева Л.А.        </w:t>
      </w:r>
      <w:proofErr w:type="spellStart"/>
      <w:r>
        <w:rPr>
          <w:rFonts w:ascii="Times New Roman" w:eastAsia="Bitstream Vera Sans" w:hAnsi="Times New Roman"/>
          <w:kern w:val="2"/>
          <w:sz w:val="20"/>
          <w:szCs w:val="20"/>
          <w:lang w:eastAsia="hi-IN" w:bidi="hi-IN"/>
        </w:rPr>
        <w:t>Ковшарь</w:t>
      </w:r>
      <w:proofErr w:type="spellEnd"/>
      <w:r>
        <w:rPr>
          <w:rFonts w:ascii="Times New Roman" w:eastAsia="Bitstream Vera Sans" w:hAnsi="Times New Roman"/>
          <w:kern w:val="2"/>
          <w:sz w:val="20"/>
          <w:szCs w:val="20"/>
          <w:lang w:eastAsia="hi-IN" w:bidi="hi-IN"/>
        </w:rPr>
        <w:t xml:space="preserve">  Н.В.         </w:t>
      </w:r>
      <w:r w:rsidR="00892380">
        <w:rPr>
          <w:rFonts w:ascii="Times New Roman" w:eastAsia="Bitstream Vera Sans" w:hAnsi="Times New Roman"/>
          <w:kern w:val="2"/>
          <w:sz w:val="20"/>
          <w:szCs w:val="20"/>
          <w:lang w:eastAsia="hi-IN" w:bidi="hi-IN"/>
        </w:rPr>
        <w:t>Мягкова  О.А.</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8"/>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lastRenderedPageBreak/>
        <w:t xml:space="preserve">Приложение № </w:t>
      </w:r>
      <w:r w:rsidR="00892380">
        <w:rPr>
          <w:rFonts w:ascii="Times New Roman" w:eastAsia="Bitstream Vera Sans" w:hAnsi="Times New Roman"/>
          <w:kern w:val="1"/>
          <w:lang w:eastAsia="hi-IN" w:bidi="hi-IN"/>
        </w:rPr>
        <w:t>1</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 </w:t>
      </w:r>
      <w:r w:rsidR="002C5565">
        <w:rPr>
          <w:rFonts w:ascii="Times New Roman" w:eastAsia="Bitstream Vera Sans" w:hAnsi="Times New Roman"/>
          <w:kern w:val="1"/>
          <w:lang w:eastAsia="hi-IN" w:bidi="hi-IN"/>
        </w:rPr>
        <w:t>179</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2C5565">
        <w:rPr>
          <w:rFonts w:ascii="Times New Roman" w:eastAsia="Bitstream Vera Sans" w:hAnsi="Times New Roman"/>
          <w:kern w:val="1"/>
          <w:lang w:eastAsia="hi-IN" w:bidi="hi-IN"/>
        </w:rPr>
        <w:t>05</w:t>
      </w:r>
      <w:r w:rsidRPr="00FF7DDB">
        <w:rPr>
          <w:rFonts w:ascii="Times New Roman" w:eastAsia="Bitstream Vera Sans" w:hAnsi="Times New Roman"/>
          <w:kern w:val="1"/>
          <w:lang w:eastAsia="hi-IN" w:bidi="hi-IN"/>
        </w:rPr>
        <w:t>»</w:t>
      </w:r>
      <w:r w:rsidR="000118DE">
        <w:rPr>
          <w:rFonts w:ascii="Times New Roman" w:eastAsia="Bitstream Vera Sans" w:hAnsi="Times New Roman"/>
          <w:kern w:val="1"/>
          <w:lang w:eastAsia="hi-IN" w:bidi="hi-IN"/>
        </w:rPr>
        <w:t xml:space="preserve"> </w:t>
      </w:r>
      <w:r w:rsidR="002C5565">
        <w:rPr>
          <w:rFonts w:ascii="Times New Roman" w:eastAsia="Bitstream Vera Sans" w:hAnsi="Times New Roman"/>
          <w:kern w:val="1"/>
          <w:lang w:eastAsia="hi-IN" w:bidi="hi-IN"/>
        </w:rPr>
        <w:t>апреля</w:t>
      </w:r>
      <w:r w:rsidR="000118DE">
        <w:rPr>
          <w:rFonts w:ascii="Times New Roman" w:eastAsia="Bitstream Vera Sans" w:hAnsi="Times New Roman"/>
          <w:kern w:val="1"/>
          <w:lang w:eastAsia="hi-IN" w:bidi="hi-IN"/>
        </w:rPr>
        <w:t xml:space="preserve"> </w:t>
      </w:r>
      <w:r>
        <w:rPr>
          <w:rFonts w:ascii="Times New Roman" w:eastAsia="Bitstream Vera Sans" w:hAnsi="Times New Roman"/>
          <w:kern w:val="1"/>
          <w:lang w:eastAsia="hi-IN" w:bidi="hi-IN"/>
        </w:rPr>
        <w:t>201</w:t>
      </w:r>
      <w:r w:rsidR="00287EDB">
        <w:rPr>
          <w:rFonts w:ascii="Times New Roman" w:eastAsia="Bitstream Vera Sans" w:hAnsi="Times New Roman"/>
          <w:kern w:val="1"/>
          <w:lang w:eastAsia="hi-IN" w:bidi="hi-IN"/>
        </w:rPr>
        <w:t>7</w:t>
      </w:r>
      <w:r w:rsidRPr="00FF7DDB">
        <w:rPr>
          <w:rFonts w:ascii="Times New Roman" w:eastAsia="Bitstream Vera Sans" w:hAnsi="Times New Roman"/>
          <w:kern w:val="1"/>
          <w:lang w:eastAsia="hi-IN" w:bidi="hi-IN"/>
        </w:rPr>
        <w:t xml:space="preserve"> года</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«Повышение уровня благоустройства территорий населенных пунктов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за </w:t>
      </w:r>
      <w:r w:rsidR="00217EC5">
        <w:rPr>
          <w:rFonts w:ascii="Times New Roman" w:eastAsia="Times New Roman" w:hAnsi="Times New Roman"/>
          <w:b/>
          <w:bCs/>
          <w:sz w:val="24"/>
          <w:szCs w:val="24"/>
          <w:lang w:eastAsia="ru-RU"/>
        </w:rPr>
        <w:t>1 квартал</w:t>
      </w:r>
      <w:r w:rsidRPr="00165BB9">
        <w:rPr>
          <w:rFonts w:ascii="Times New Roman" w:eastAsia="Times New Roman" w:hAnsi="Times New Roman"/>
          <w:b/>
          <w:bCs/>
          <w:lang w:eastAsia="ru-RU"/>
        </w:rPr>
        <w:t xml:space="preserve"> </w:t>
      </w:r>
      <w:r w:rsidRPr="00165BB9">
        <w:rPr>
          <w:rFonts w:ascii="Times New Roman" w:eastAsia="Times New Roman" w:hAnsi="Times New Roman"/>
          <w:b/>
          <w:bCs/>
          <w:sz w:val="24"/>
          <w:szCs w:val="24"/>
          <w:lang w:eastAsia="ru-RU"/>
        </w:rPr>
        <w:t>201</w:t>
      </w:r>
      <w:r w:rsidR="00287EDB">
        <w:rPr>
          <w:rFonts w:ascii="Times New Roman" w:eastAsia="Times New Roman" w:hAnsi="Times New Roman"/>
          <w:b/>
          <w:bCs/>
          <w:sz w:val="24"/>
          <w:szCs w:val="24"/>
          <w:lang w:eastAsia="ru-RU"/>
        </w:rPr>
        <w:t>7</w:t>
      </w:r>
      <w:r w:rsidRPr="00165BB9">
        <w:rPr>
          <w:rFonts w:ascii="Times New Roman" w:eastAsia="Times New Roman" w:hAnsi="Times New Roman"/>
          <w:b/>
          <w:bCs/>
          <w:sz w:val="24"/>
          <w:szCs w:val="24"/>
          <w:lang w:eastAsia="ru-RU"/>
        </w:rPr>
        <w:t xml:space="preserve"> года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165BB9">
        <w:rPr>
          <w:rFonts w:ascii="Times New Roman" w:eastAsia="Times New Roman" w:hAnsi="Times New Roman"/>
          <w:bCs/>
          <w:i/>
          <w:sz w:val="24"/>
          <w:szCs w:val="24"/>
          <w:lang w:eastAsia="ru-RU"/>
        </w:rPr>
        <w:t xml:space="preserve">(нарастающим итогом)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val="en-US" w:eastAsia="ru-RU"/>
        </w:rPr>
      </w:pPr>
      <w:r w:rsidRPr="00165BB9">
        <w:rPr>
          <w:rFonts w:ascii="Times New Roman" w:eastAsia="Times New Roman" w:hAnsi="Times New Roman"/>
          <w:bCs/>
          <w:sz w:val="24"/>
          <w:szCs w:val="24"/>
          <w:lang w:eastAsia="ru-RU"/>
        </w:rPr>
        <w:t>тыс.руб</w:t>
      </w:r>
    </w:p>
    <w:tbl>
      <w:tblPr>
        <w:tblW w:w="15338" w:type="dxa"/>
        <w:jc w:val="center"/>
        <w:tblLayout w:type="fixed"/>
        <w:tblCellMar>
          <w:left w:w="45" w:type="dxa"/>
          <w:right w:w="45" w:type="dxa"/>
        </w:tblCellMar>
        <w:tblLook w:val="0000" w:firstRow="0" w:lastRow="0" w:firstColumn="0" w:lastColumn="0" w:noHBand="0" w:noVBand="0"/>
      </w:tblPr>
      <w:tblGrid>
        <w:gridCol w:w="2920"/>
        <w:gridCol w:w="1059"/>
        <w:gridCol w:w="1276"/>
        <w:gridCol w:w="1559"/>
        <w:gridCol w:w="14"/>
        <w:gridCol w:w="935"/>
        <w:gridCol w:w="1180"/>
        <w:gridCol w:w="1275"/>
        <w:gridCol w:w="1278"/>
        <w:gridCol w:w="1220"/>
        <w:gridCol w:w="2622"/>
      </w:tblGrid>
      <w:tr w:rsidR="00A13C49" w:rsidRPr="00165BB9" w:rsidTr="00474411">
        <w:trPr>
          <w:trHeight w:val="900"/>
          <w:jc w:val="center"/>
        </w:trPr>
        <w:tc>
          <w:tcPr>
            <w:tcW w:w="2920" w:type="dxa"/>
            <w:vMerge w:val="restart"/>
            <w:tcBorders>
              <w:top w:val="single" w:sz="2" w:space="0" w:color="auto"/>
              <w:left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4843" w:type="dxa"/>
            <w:gridSpan w:val="5"/>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План на 201</w:t>
            </w:r>
            <w:r w:rsidR="00287EDB">
              <w:rPr>
                <w:rFonts w:ascii="Times New Roman" w:eastAsia="Bitstream Vera Sans" w:hAnsi="Times New Roman"/>
                <w:kern w:val="1"/>
                <w:sz w:val="24"/>
                <w:szCs w:val="24"/>
                <w:lang w:eastAsia="hi-IN" w:bidi="hi-IN"/>
              </w:rPr>
              <w:t>7</w:t>
            </w:r>
            <w:r w:rsidRPr="00165BB9">
              <w:rPr>
                <w:rFonts w:ascii="Times New Roman" w:eastAsia="Bitstream Vera Sans" w:hAnsi="Times New Roman"/>
                <w:kern w:val="1"/>
                <w:sz w:val="24"/>
                <w:szCs w:val="24"/>
                <w:lang w:eastAsia="hi-IN" w:bidi="hi-IN"/>
              </w:rPr>
              <w:t xml:space="preserve"> год </w:t>
            </w:r>
          </w:p>
        </w:tc>
        <w:tc>
          <w:tcPr>
            <w:tcW w:w="4953" w:type="dxa"/>
            <w:gridSpan w:val="4"/>
            <w:tcBorders>
              <w:top w:val="single" w:sz="4"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Факт за </w:t>
            </w:r>
            <w:r w:rsidR="00A60388" w:rsidRPr="00335F65">
              <w:rPr>
                <w:rFonts w:ascii="Times New Roman" w:eastAsia="Bitstream Vera Sans" w:hAnsi="Times New Roman"/>
                <w:kern w:val="1"/>
                <w:sz w:val="24"/>
                <w:szCs w:val="24"/>
                <w:lang w:eastAsia="hi-IN" w:bidi="hi-IN"/>
              </w:rPr>
              <w:t>1 квартал</w:t>
            </w:r>
            <w:r w:rsidR="004D0C71" w:rsidRPr="00165BB9">
              <w:rPr>
                <w:rFonts w:ascii="Times New Roman" w:eastAsia="Times New Roman" w:hAnsi="Times New Roman"/>
                <w:b/>
                <w:bCs/>
                <w:lang w:eastAsia="ru-RU"/>
              </w:rPr>
              <w:t xml:space="preserve"> </w:t>
            </w:r>
            <w:r w:rsidRPr="00165BB9">
              <w:rPr>
                <w:rFonts w:ascii="Times New Roman" w:eastAsia="Bitstream Vera Sans" w:hAnsi="Times New Roman"/>
                <w:kern w:val="1"/>
                <w:sz w:val="24"/>
                <w:szCs w:val="24"/>
                <w:lang w:eastAsia="hi-IN" w:bidi="hi-IN"/>
              </w:rPr>
              <w:t>201</w:t>
            </w:r>
            <w:r w:rsidR="00287EDB">
              <w:rPr>
                <w:rFonts w:ascii="Times New Roman" w:eastAsia="Bitstream Vera Sans" w:hAnsi="Times New Roman"/>
                <w:kern w:val="1"/>
                <w:sz w:val="24"/>
                <w:szCs w:val="24"/>
                <w:lang w:eastAsia="hi-IN" w:bidi="hi-IN"/>
              </w:rPr>
              <w:t>7</w:t>
            </w:r>
            <w:r w:rsidRPr="00165BB9">
              <w:rPr>
                <w:rFonts w:ascii="Times New Roman" w:eastAsia="Bitstream Vera Sans" w:hAnsi="Times New Roman"/>
                <w:kern w:val="1"/>
                <w:sz w:val="24"/>
                <w:szCs w:val="24"/>
                <w:lang w:eastAsia="hi-IN" w:bidi="hi-IN"/>
              </w:rPr>
              <w:t xml:space="preserve"> года</w:t>
            </w:r>
          </w:p>
          <w:p w:rsidR="00A13C49" w:rsidRPr="00165BB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165BB9">
              <w:rPr>
                <w:rFonts w:ascii="Times New Roman" w:eastAsia="Times New Roman" w:hAnsi="Times New Roman"/>
                <w:bCs/>
                <w:i/>
                <w:sz w:val="20"/>
                <w:szCs w:val="20"/>
                <w:lang w:eastAsia="ru-RU"/>
              </w:rPr>
              <w:t>(нарастающим итогом)</w:t>
            </w:r>
          </w:p>
        </w:tc>
        <w:tc>
          <w:tcPr>
            <w:tcW w:w="2622" w:type="dxa"/>
            <w:tcBorders>
              <w:top w:val="single" w:sz="4" w:space="0" w:color="auto"/>
              <w:left w:val="single" w:sz="2" w:space="0" w:color="auto"/>
              <w:bottom w:val="nil"/>
              <w:right w:val="single" w:sz="4"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A13C49" w:rsidRPr="00165BB9" w:rsidTr="00474411">
        <w:trPr>
          <w:jc w:val="center"/>
        </w:trPr>
        <w:tc>
          <w:tcPr>
            <w:tcW w:w="2920" w:type="dxa"/>
            <w:vMerge/>
            <w:tcBorders>
              <w:left w:val="single" w:sz="2" w:space="0" w:color="auto"/>
              <w:bottom w:val="nil"/>
              <w:right w:val="single" w:sz="2" w:space="0" w:color="auto"/>
            </w:tcBorders>
          </w:tcPr>
          <w:p w:rsidR="00A13C49" w:rsidRPr="00165BB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059"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784" w:type="dxa"/>
            <w:gridSpan w:val="4"/>
            <w:tcBorders>
              <w:top w:val="single" w:sz="4"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1180"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773" w:type="dxa"/>
            <w:gridSpan w:val="3"/>
            <w:tcBorders>
              <w:top w:val="single" w:sz="2"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2622" w:type="dxa"/>
            <w:tcBorders>
              <w:top w:val="single" w:sz="2" w:space="0" w:color="auto"/>
              <w:left w:val="single" w:sz="2" w:space="0" w:color="auto"/>
              <w:bottom w:val="single" w:sz="2" w:space="0" w:color="auto"/>
              <w:right w:val="single" w:sz="4"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C05C90" w:rsidRPr="00165BB9" w:rsidTr="00474411">
        <w:trPr>
          <w:jc w:val="center"/>
        </w:trPr>
        <w:tc>
          <w:tcPr>
            <w:tcW w:w="2920" w:type="dxa"/>
            <w:tcBorders>
              <w:top w:val="nil"/>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3" w:name="_Hlk431761510"/>
          </w:p>
        </w:tc>
        <w:tc>
          <w:tcPr>
            <w:tcW w:w="1059" w:type="dxa"/>
            <w:tcBorders>
              <w:top w:val="nil"/>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6"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Областной бюджет </w:t>
            </w:r>
          </w:p>
        </w:tc>
        <w:tc>
          <w:tcPr>
            <w:tcW w:w="1559" w:type="dxa"/>
            <w:tcBorders>
              <w:top w:val="single" w:sz="2" w:space="0" w:color="auto"/>
              <w:left w:val="single" w:sz="2" w:space="0" w:color="auto"/>
              <w:bottom w:val="single" w:sz="2"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Местный бюджет </w:t>
            </w:r>
          </w:p>
        </w:tc>
        <w:tc>
          <w:tcPr>
            <w:tcW w:w="949" w:type="dxa"/>
            <w:gridSpan w:val="2"/>
            <w:tcBorders>
              <w:top w:val="single" w:sz="2" w:space="0" w:color="auto"/>
              <w:left w:val="single" w:sz="4" w:space="0" w:color="auto"/>
              <w:bottom w:val="single" w:sz="2" w:space="0" w:color="auto"/>
              <w:right w:val="single" w:sz="2" w:space="0" w:color="auto"/>
            </w:tcBorders>
          </w:tcPr>
          <w:p w:rsidR="00C05C90" w:rsidRPr="00165BB9" w:rsidRDefault="009E178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 xml:space="preserve">Прочие </w:t>
            </w:r>
          </w:p>
        </w:tc>
        <w:tc>
          <w:tcPr>
            <w:tcW w:w="1180" w:type="dxa"/>
            <w:tcBorders>
              <w:top w:val="nil"/>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5"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Областной бюджет </w:t>
            </w:r>
          </w:p>
        </w:tc>
        <w:tc>
          <w:tcPr>
            <w:tcW w:w="1278" w:type="dxa"/>
            <w:tcBorders>
              <w:top w:val="single" w:sz="2" w:space="0" w:color="auto"/>
              <w:left w:val="single" w:sz="2" w:space="0" w:color="auto"/>
              <w:bottom w:val="single" w:sz="4"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Местный бюджет </w:t>
            </w:r>
          </w:p>
        </w:tc>
        <w:tc>
          <w:tcPr>
            <w:tcW w:w="1220" w:type="dxa"/>
            <w:tcBorders>
              <w:top w:val="single" w:sz="2" w:space="0" w:color="auto"/>
              <w:left w:val="single" w:sz="4" w:space="0" w:color="auto"/>
              <w:bottom w:val="single" w:sz="2" w:space="0" w:color="auto"/>
              <w:right w:val="single" w:sz="2" w:space="0" w:color="auto"/>
            </w:tcBorders>
          </w:tcPr>
          <w:p w:rsidR="00C05C90" w:rsidRPr="00165BB9" w:rsidRDefault="009E178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Прочие</w:t>
            </w:r>
          </w:p>
        </w:tc>
        <w:tc>
          <w:tcPr>
            <w:tcW w:w="2622" w:type="dxa"/>
            <w:tcBorders>
              <w:top w:val="single" w:sz="2" w:space="0" w:color="auto"/>
              <w:left w:val="single" w:sz="2" w:space="0" w:color="auto"/>
              <w:bottom w:val="single" w:sz="2"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3"/>
      <w:tr w:rsidR="00C05C90" w:rsidRPr="00165BB9" w:rsidTr="00474411">
        <w:trPr>
          <w:jc w:val="center"/>
        </w:trPr>
        <w:tc>
          <w:tcPr>
            <w:tcW w:w="2920"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1</w:t>
            </w:r>
          </w:p>
        </w:tc>
        <w:tc>
          <w:tcPr>
            <w:tcW w:w="1059"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2</w:t>
            </w:r>
          </w:p>
        </w:tc>
        <w:tc>
          <w:tcPr>
            <w:tcW w:w="1276"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3</w:t>
            </w:r>
          </w:p>
        </w:tc>
        <w:tc>
          <w:tcPr>
            <w:tcW w:w="1559" w:type="dxa"/>
            <w:tcBorders>
              <w:top w:val="single" w:sz="2" w:space="0" w:color="auto"/>
              <w:left w:val="single" w:sz="2" w:space="0" w:color="auto"/>
              <w:bottom w:val="single" w:sz="2"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4</w:t>
            </w:r>
          </w:p>
        </w:tc>
        <w:tc>
          <w:tcPr>
            <w:tcW w:w="949" w:type="dxa"/>
            <w:gridSpan w:val="2"/>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5</w:t>
            </w:r>
          </w:p>
        </w:tc>
        <w:tc>
          <w:tcPr>
            <w:tcW w:w="1275" w:type="dxa"/>
            <w:tcBorders>
              <w:top w:val="single" w:sz="2" w:space="0" w:color="auto"/>
              <w:left w:val="single" w:sz="2"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6</w:t>
            </w:r>
          </w:p>
        </w:tc>
        <w:tc>
          <w:tcPr>
            <w:tcW w:w="1278" w:type="dxa"/>
            <w:tcBorders>
              <w:top w:val="single" w:sz="2" w:space="0" w:color="auto"/>
              <w:left w:val="single" w:sz="2" w:space="0" w:color="auto"/>
              <w:bottom w:val="single" w:sz="2"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7</w:t>
            </w:r>
          </w:p>
        </w:tc>
        <w:tc>
          <w:tcPr>
            <w:tcW w:w="1220" w:type="dxa"/>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2" w:space="0" w:color="auto"/>
              <w:right w:val="single" w:sz="4"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C05C90" w:rsidRPr="00165BB9" w:rsidTr="008C427A">
        <w:trPr>
          <w:jc w:val="center"/>
        </w:trPr>
        <w:tc>
          <w:tcPr>
            <w:tcW w:w="15338" w:type="dxa"/>
            <w:gridSpan w:val="11"/>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 xml:space="preserve">1.Содержание улично-дорожной сети территорий  населенных пунктов МО "Светогорское городское поселение"                                 </w:t>
            </w:r>
          </w:p>
        </w:tc>
      </w:tr>
      <w:tr w:rsidR="00C05C90" w:rsidRPr="00165BB9" w:rsidTr="00474411">
        <w:trPr>
          <w:trHeight w:val="198"/>
          <w:jc w:val="center"/>
        </w:trPr>
        <w:tc>
          <w:tcPr>
            <w:tcW w:w="2920" w:type="dxa"/>
            <w:tcBorders>
              <w:top w:val="single" w:sz="2" w:space="0" w:color="auto"/>
              <w:left w:val="single" w:sz="4" w:space="0" w:color="auto"/>
              <w:right w:val="single" w:sz="2" w:space="0" w:color="auto"/>
            </w:tcBorders>
          </w:tcPr>
          <w:p w:rsidR="00C05C90" w:rsidRPr="007430EA" w:rsidRDefault="00C05C90" w:rsidP="00DA3046">
            <w:pPr>
              <w:widowControl w:val="0"/>
              <w:suppressAutoHyphens/>
              <w:spacing w:after="0" w:line="240" w:lineRule="auto"/>
              <w:rPr>
                <w:rFonts w:ascii="Times New Roman" w:eastAsia="Bitstream Vera Sans" w:hAnsi="Times New Roman"/>
                <w:kern w:val="2"/>
                <w:sz w:val="24"/>
                <w:szCs w:val="24"/>
                <w:lang w:eastAsia="hi-IN" w:bidi="hi-IN"/>
              </w:rPr>
            </w:pPr>
            <w:r w:rsidRPr="007430EA">
              <w:rPr>
                <w:rFonts w:ascii="Times New Roman" w:eastAsia="Bitstream Vera Sans" w:hAnsi="Times New Roman"/>
                <w:kern w:val="1"/>
                <w:sz w:val="24"/>
                <w:szCs w:val="24"/>
                <w:lang w:eastAsia="hi-IN" w:bidi="hi-IN"/>
              </w:rPr>
              <w:t>Содержание улично-дорожной сети территорий населенных пунктов МО "Светогорское городское поселение"</w:t>
            </w:r>
          </w:p>
        </w:tc>
        <w:tc>
          <w:tcPr>
            <w:tcW w:w="1059" w:type="dxa"/>
            <w:tcBorders>
              <w:top w:val="single" w:sz="2" w:space="0" w:color="auto"/>
              <w:left w:val="single" w:sz="2" w:space="0" w:color="auto"/>
              <w:right w:val="single" w:sz="2" w:space="0" w:color="auto"/>
            </w:tcBorders>
          </w:tcPr>
          <w:p w:rsidR="00C05C90" w:rsidRPr="007430EA" w:rsidRDefault="00C05C90" w:rsidP="00DA3046">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sidRPr="007430EA">
              <w:rPr>
                <w:rFonts w:ascii="Times New Roman" w:eastAsia="Bitstream Vera Sans" w:hAnsi="Times New Roman"/>
                <w:kern w:val="1"/>
                <w:sz w:val="24"/>
                <w:szCs w:val="24"/>
                <w:lang w:eastAsia="hi-IN" w:bidi="hi-IN"/>
              </w:rPr>
              <w:t>19 900,0</w:t>
            </w:r>
          </w:p>
        </w:tc>
        <w:tc>
          <w:tcPr>
            <w:tcW w:w="1276" w:type="dxa"/>
            <w:tcBorders>
              <w:top w:val="single" w:sz="2" w:space="0" w:color="auto"/>
              <w:left w:val="single" w:sz="2" w:space="0" w:color="auto"/>
              <w:right w:val="single" w:sz="2" w:space="0" w:color="auto"/>
            </w:tcBorders>
          </w:tcPr>
          <w:p w:rsidR="00C05C90" w:rsidRPr="007430EA"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right w:val="single" w:sz="4" w:space="0" w:color="auto"/>
            </w:tcBorders>
          </w:tcPr>
          <w:p w:rsidR="00C05C90" w:rsidRPr="007430EA"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7430EA">
              <w:rPr>
                <w:rFonts w:ascii="Times New Roman" w:eastAsia="Bitstream Vera Sans" w:hAnsi="Times New Roman"/>
                <w:kern w:val="1"/>
                <w:sz w:val="24"/>
                <w:szCs w:val="24"/>
                <w:lang w:eastAsia="hi-IN" w:bidi="hi-IN"/>
              </w:rPr>
              <w:t>19 900,0</w:t>
            </w:r>
          </w:p>
        </w:tc>
        <w:tc>
          <w:tcPr>
            <w:tcW w:w="949" w:type="dxa"/>
            <w:gridSpan w:val="2"/>
            <w:tcBorders>
              <w:top w:val="single" w:sz="2" w:space="0" w:color="auto"/>
              <w:left w:val="single" w:sz="4" w:space="0" w:color="auto"/>
              <w:right w:val="single" w:sz="2" w:space="0" w:color="auto"/>
            </w:tcBorders>
          </w:tcPr>
          <w:p w:rsidR="00C05C90" w:rsidRPr="007430EA"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right w:val="single" w:sz="2" w:space="0" w:color="auto"/>
            </w:tcBorders>
          </w:tcPr>
          <w:p w:rsidR="00C05C90" w:rsidRPr="00335F65" w:rsidRDefault="00335F6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335F65">
              <w:rPr>
                <w:rFonts w:ascii="Times New Roman" w:eastAsia="Bitstream Vera Sans" w:hAnsi="Times New Roman"/>
                <w:kern w:val="1"/>
                <w:sz w:val="24"/>
                <w:szCs w:val="24"/>
                <w:lang w:eastAsia="hi-IN" w:bidi="hi-IN"/>
              </w:rPr>
              <w:t>3 943,883</w:t>
            </w:r>
          </w:p>
        </w:tc>
        <w:tc>
          <w:tcPr>
            <w:tcW w:w="1275" w:type="dxa"/>
            <w:tcBorders>
              <w:top w:val="single" w:sz="2" w:space="0" w:color="auto"/>
              <w:left w:val="single" w:sz="2" w:space="0" w:color="auto"/>
              <w:right w:val="single" w:sz="2" w:space="0" w:color="auto"/>
            </w:tcBorders>
          </w:tcPr>
          <w:p w:rsidR="00C05C90" w:rsidRPr="00335F65"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right w:val="single" w:sz="4" w:space="0" w:color="auto"/>
            </w:tcBorders>
          </w:tcPr>
          <w:p w:rsidR="00C05C90" w:rsidRPr="00335F65" w:rsidRDefault="00335F65" w:rsidP="00DA3046">
            <w:pPr>
              <w:widowControl w:val="0"/>
              <w:suppressAutoHyphens/>
              <w:spacing w:after="0" w:line="240" w:lineRule="auto"/>
              <w:ind w:right="-45"/>
              <w:jc w:val="center"/>
              <w:rPr>
                <w:rFonts w:ascii="Times New Roman" w:eastAsia="Bitstream Vera Sans" w:hAnsi="Times New Roman"/>
                <w:kern w:val="1"/>
                <w:sz w:val="24"/>
                <w:szCs w:val="24"/>
                <w:lang w:eastAsia="hi-IN" w:bidi="hi-IN"/>
              </w:rPr>
            </w:pPr>
            <w:r w:rsidRPr="00335F65">
              <w:rPr>
                <w:rFonts w:ascii="Times New Roman" w:eastAsia="Bitstream Vera Sans" w:hAnsi="Times New Roman"/>
                <w:kern w:val="1"/>
                <w:sz w:val="24"/>
                <w:szCs w:val="24"/>
                <w:lang w:eastAsia="hi-IN" w:bidi="hi-IN"/>
              </w:rPr>
              <w:t>3 943,883</w:t>
            </w:r>
          </w:p>
        </w:tc>
        <w:tc>
          <w:tcPr>
            <w:tcW w:w="1220" w:type="dxa"/>
            <w:tcBorders>
              <w:top w:val="single" w:sz="2" w:space="0" w:color="auto"/>
              <w:left w:val="single" w:sz="4" w:space="0" w:color="auto"/>
              <w:right w:val="single" w:sz="2" w:space="0" w:color="auto"/>
            </w:tcBorders>
          </w:tcPr>
          <w:p w:rsidR="00C05C90" w:rsidRPr="007430EA"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right w:val="single" w:sz="4" w:space="0" w:color="auto"/>
            </w:tcBorders>
          </w:tcPr>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7430EA">
              <w:rPr>
                <w:rFonts w:ascii="Times New Roman" w:eastAsia="Bitstream Vera Sans" w:hAnsi="Times New Roman"/>
                <w:kern w:val="1"/>
                <w:sz w:val="20"/>
                <w:szCs w:val="20"/>
                <w:lang w:eastAsia="hi-IN" w:bidi="hi-IN"/>
              </w:rPr>
              <w:t xml:space="preserve">Проведены мероприятия по мех.уборке </w:t>
            </w:r>
            <w:r w:rsidRPr="007430EA">
              <w:rPr>
                <w:rFonts w:ascii="Times New Roman" w:eastAsia="Bitstream Vera Sans" w:hAnsi="Times New Roman"/>
                <w:kern w:val="1"/>
                <w:sz w:val="20"/>
                <w:szCs w:val="20"/>
                <w:lang w:eastAsia="hi-IN" w:bidi="hi-IN"/>
              </w:rPr>
              <w:br/>
              <w:t>-</w:t>
            </w:r>
            <w:r w:rsidRPr="007430EA">
              <w:rPr>
                <w:rFonts w:ascii="Times New Roman" w:eastAsia="Bitstream Vera Sans" w:hAnsi="Times New Roman"/>
                <w:b/>
                <w:kern w:val="1"/>
                <w:sz w:val="20"/>
                <w:szCs w:val="20"/>
                <w:lang w:eastAsia="hi-IN" w:bidi="hi-IN"/>
              </w:rPr>
              <w:t>в зимний период:</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 xml:space="preserve">- уборке снега -8799,966 м2- 60 раз; </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 xml:space="preserve">-посыпка проезжей части дорог, тротуаров, проездов и пешеходных дорожек, мостов и остановочных пунктов общей площадью 5574,568м2-38 раз; </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-ручная уборка от снега, скалывание наледи остановок и пешеходной части мостов в кол-ве 292</w:t>
            </w:r>
            <w:r w:rsidR="00EF5752">
              <w:rPr>
                <w:rFonts w:ascii="Times New Roman" w:eastAsia="Bitstream Vera Sans" w:hAnsi="Times New Roman"/>
                <w:kern w:val="1"/>
                <w:sz w:val="20"/>
                <w:szCs w:val="20"/>
                <w:lang w:eastAsia="hi-IN" w:bidi="hi-IN"/>
              </w:rPr>
              <w:t>,</w:t>
            </w:r>
            <w:r w:rsidRPr="007430EA">
              <w:rPr>
                <w:rFonts w:ascii="Times New Roman" w:eastAsia="Bitstream Vera Sans" w:hAnsi="Times New Roman"/>
                <w:kern w:val="1"/>
                <w:sz w:val="20"/>
                <w:szCs w:val="20"/>
                <w:lang w:eastAsia="hi-IN" w:bidi="hi-IN"/>
              </w:rPr>
              <w:t>32м</w:t>
            </w:r>
            <w:r w:rsidR="00A926B5">
              <w:rPr>
                <w:rFonts w:ascii="Times New Roman" w:eastAsia="Bitstream Vera Sans" w:hAnsi="Times New Roman"/>
                <w:kern w:val="1"/>
                <w:sz w:val="20"/>
                <w:szCs w:val="20"/>
                <w:lang w:eastAsia="hi-IN" w:bidi="hi-IN"/>
              </w:rPr>
              <w:t>2</w:t>
            </w:r>
            <w:r w:rsidRPr="007430EA">
              <w:rPr>
                <w:rFonts w:ascii="Times New Roman" w:eastAsia="Bitstream Vera Sans" w:hAnsi="Times New Roman"/>
                <w:kern w:val="1"/>
                <w:sz w:val="20"/>
                <w:szCs w:val="20"/>
                <w:lang w:eastAsia="hi-IN" w:bidi="hi-IN"/>
              </w:rPr>
              <w:t>– 36 раз;</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-погрузка и вывоз снега 1328,904м3 – 36 раз;</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-обслуживание 190 ед СОДД.</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7430EA">
              <w:rPr>
                <w:rFonts w:ascii="Times New Roman" w:eastAsia="Bitstream Vera Sans" w:hAnsi="Times New Roman"/>
                <w:kern w:val="1"/>
                <w:sz w:val="20"/>
                <w:szCs w:val="20"/>
                <w:lang w:eastAsia="hi-IN" w:bidi="hi-IN"/>
              </w:rPr>
              <w:t>-</w:t>
            </w:r>
            <w:r w:rsidRPr="007430EA">
              <w:rPr>
                <w:rFonts w:ascii="Times New Roman" w:eastAsia="Bitstream Vera Sans" w:hAnsi="Times New Roman"/>
                <w:b/>
                <w:kern w:val="1"/>
                <w:sz w:val="20"/>
                <w:szCs w:val="20"/>
                <w:lang w:eastAsia="hi-IN" w:bidi="hi-IN"/>
              </w:rPr>
              <w:t>в летний период:</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-механизированная уборка проезжей части улиц и тротуаров от мусора -188 567м2-</w:t>
            </w:r>
            <w:r w:rsidR="00E933A4" w:rsidRPr="007430EA">
              <w:rPr>
                <w:rFonts w:ascii="Times New Roman" w:eastAsia="Bitstream Vera Sans" w:hAnsi="Times New Roman"/>
                <w:kern w:val="1"/>
                <w:sz w:val="20"/>
                <w:szCs w:val="20"/>
                <w:lang w:eastAsia="hi-IN" w:bidi="hi-IN"/>
              </w:rPr>
              <w:t>95</w:t>
            </w:r>
            <w:r w:rsidRPr="007430EA">
              <w:rPr>
                <w:rFonts w:ascii="Times New Roman" w:eastAsia="Bitstream Vera Sans" w:hAnsi="Times New Roman"/>
                <w:kern w:val="1"/>
                <w:sz w:val="20"/>
                <w:szCs w:val="20"/>
                <w:lang w:eastAsia="hi-IN" w:bidi="hi-IN"/>
              </w:rPr>
              <w:t xml:space="preserve"> раз;</w:t>
            </w:r>
          </w:p>
          <w:p w:rsidR="00C05C90" w:rsidRPr="007430EA"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-мойка и полив проезжей части улиц -79 387м2 -</w:t>
            </w:r>
            <w:r w:rsidR="00E933A4" w:rsidRPr="007430EA">
              <w:rPr>
                <w:rFonts w:ascii="Times New Roman" w:eastAsia="Bitstream Vera Sans" w:hAnsi="Times New Roman"/>
                <w:kern w:val="1"/>
                <w:sz w:val="20"/>
                <w:szCs w:val="20"/>
                <w:lang w:eastAsia="hi-IN" w:bidi="hi-IN"/>
              </w:rPr>
              <w:t>68</w:t>
            </w:r>
            <w:r w:rsidRPr="007430EA">
              <w:rPr>
                <w:rFonts w:ascii="Times New Roman" w:eastAsia="Bitstream Vera Sans" w:hAnsi="Times New Roman"/>
                <w:kern w:val="1"/>
                <w:sz w:val="20"/>
                <w:szCs w:val="20"/>
                <w:lang w:eastAsia="hi-IN" w:bidi="hi-IN"/>
              </w:rPr>
              <w:t xml:space="preserve"> раз;</w:t>
            </w:r>
          </w:p>
          <w:p w:rsidR="00C05C90" w:rsidRPr="003F1B24"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 xml:space="preserve">-ручная уборка от мусора </w:t>
            </w:r>
            <w:r w:rsidRPr="007430EA">
              <w:rPr>
                <w:rFonts w:ascii="Times New Roman" w:eastAsia="Bitstream Vera Sans" w:hAnsi="Times New Roman"/>
                <w:kern w:val="1"/>
                <w:sz w:val="20"/>
                <w:szCs w:val="20"/>
                <w:lang w:eastAsia="hi-IN" w:bidi="hi-IN"/>
              </w:rPr>
              <w:lastRenderedPageBreak/>
              <w:t>остановок и пешеходной части мостов -1044м2-</w:t>
            </w:r>
            <w:r w:rsidR="00E933A4" w:rsidRPr="007430EA">
              <w:rPr>
                <w:rFonts w:ascii="Times New Roman" w:eastAsia="Bitstream Vera Sans" w:hAnsi="Times New Roman"/>
                <w:kern w:val="1"/>
                <w:sz w:val="20"/>
                <w:szCs w:val="20"/>
                <w:lang w:eastAsia="hi-IN" w:bidi="hi-IN"/>
              </w:rPr>
              <w:t>95</w:t>
            </w:r>
            <w:r w:rsidRPr="007430EA">
              <w:rPr>
                <w:rFonts w:ascii="Times New Roman" w:eastAsia="Bitstream Vera Sans" w:hAnsi="Times New Roman"/>
                <w:kern w:val="1"/>
                <w:sz w:val="20"/>
                <w:szCs w:val="20"/>
                <w:lang w:eastAsia="hi-IN" w:bidi="hi-IN"/>
              </w:rPr>
              <w:t>раз;</w:t>
            </w:r>
          </w:p>
        </w:tc>
      </w:tr>
      <w:tr w:rsidR="00C05C90" w:rsidRPr="00165BB9" w:rsidTr="008C427A">
        <w:trPr>
          <w:jc w:val="center"/>
        </w:trPr>
        <w:tc>
          <w:tcPr>
            <w:tcW w:w="12716" w:type="dxa"/>
            <w:gridSpan w:val="10"/>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lastRenderedPageBreak/>
              <w:t>2.Организация озеленения территории МО "Светогорское городское поселение"</w:t>
            </w:r>
          </w:p>
        </w:tc>
        <w:tc>
          <w:tcPr>
            <w:tcW w:w="2622" w:type="dxa"/>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C05C90" w:rsidRPr="00EC56E8" w:rsidTr="00474411">
        <w:trPr>
          <w:trHeight w:val="360"/>
          <w:jc w:val="center"/>
        </w:trPr>
        <w:tc>
          <w:tcPr>
            <w:tcW w:w="2920" w:type="dxa"/>
            <w:tcBorders>
              <w:top w:val="single" w:sz="2" w:space="0" w:color="auto"/>
              <w:left w:val="single" w:sz="4" w:space="0" w:color="auto"/>
              <w:bottom w:val="single" w:sz="4" w:space="0" w:color="auto"/>
              <w:right w:val="single" w:sz="2" w:space="0" w:color="auto"/>
            </w:tcBorders>
          </w:tcPr>
          <w:p w:rsidR="00C05C90" w:rsidRPr="00335F65"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2"/>
                <w:sz w:val="24"/>
                <w:szCs w:val="24"/>
                <w:lang w:eastAsia="hi-IN" w:bidi="hi-IN"/>
              </w:rPr>
              <w:t>Поставка цветочной рассады</w:t>
            </w:r>
            <w:r w:rsidR="00661A4C">
              <w:rPr>
                <w:rFonts w:ascii="Times New Roman" w:eastAsia="Bitstream Vera Sans" w:hAnsi="Times New Roman"/>
                <w:kern w:val="2"/>
                <w:sz w:val="24"/>
                <w:szCs w:val="24"/>
                <w:lang w:eastAsia="hi-IN" w:bidi="hi-IN"/>
              </w:rPr>
              <w:t xml:space="preserve"> </w:t>
            </w:r>
            <w:r w:rsidR="00661A4C" w:rsidRPr="00EC56E8">
              <w:rPr>
                <w:rFonts w:ascii="Times New Roman" w:eastAsia="Bitstream Vera Sans" w:hAnsi="Times New Roman"/>
                <w:kern w:val="1"/>
                <w:sz w:val="24"/>
                <w:szCs w:val="24"/>
                <w:lang w:eastAsia="hi-IN" w:bidi="hi-IN"/>
              </w:rPr>
              <w:t>(исполнитель МУ «БАХО»)</w:t>
            </w:r>
          </w:p>
          <w:p w:rsidR="00A60388" w:rsidRPr="00335F65" w:rsidRDefault="00A60388" w:rsidP="00DA3046">
            <w:pPr>
              <w:widowControl w:val="0"/>
              <w:suppressAutoHyphens/>
              <w:spacing w:after="0" w:line="240" w:lineRule="auto"/>
              <w:rPr>
                <w:rFonts w:ascii="Times New Roman" w:eastAsia="Bitstream Vera Sans" w:hAnsi="Times New Roman"/>
                <w:kern w:val="2"/>
                <w:sz w:val="24"/>
                <w:szCs w:val="24"/>
                <w:lang w:eastAsia="hi-IN" w:bidi="hi-IN"/>
              </w:rPr>
            </w:pPr>
          </w:p>
        </w:tc>
        <w:tc>
          <w:tcPr>
            <w:tcW w:w="1059" w:type="dxa"/>
            <w:tcBorders>
              <w:top w:val="single" w:sz="2"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Pr>
                <w:rFonts w:ascii="Times New Roman" w:eastAsia="Bitstream Vera Sans" w:hAnsi="Times New Roman"/>
                <w:kern w:val="1"/>
                <w:sz w:val="24"/>
                <w:szCs w:val="24"/>
                <w:lang w:eastAsia="hi-IN" w:bidi="hi-IN"/>
              </w:rPr>
              <w:t>500,000</w:t>
            </w:r>
          </w:p>
        </w:tc>
        <w:tc>
          <w:tcPr>
            <w:tcW w:w="1276" w:type="dxa"/>
            <w:tcBorders>
              <w:top w:val="single" w:sz="2"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500,000</w:t>
            </w:r>
          </w:p>
        </w:tc>
        <w:tc>
          <w:tcPr>
            <w:tcW w:w="949" w:type="dxa"/>
            <w:gridSpan w:val="2"/>
            <w:tcBorders>
              <w:top w:val="single" w:sz="2"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2"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2"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C05C90" w:rsidRPr="00EC56E8"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474411">
        <w:trPr>
          <w:trHeight w:val="360"/>
          <w:jc w:val="center"/>
        </w:trPr>
        <w:tc>
          <w:tcPr>
            <w:tcW w:w="2920" w:type="dxa"/>
            <w:tcBorders>
              <w:top w:val="single" w:sz="2"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2"/>
                <w:sz w:val="24"/>
                <w:szCs w:val="24"/>
                <w:lang w:eastAsia="hi-IN" w:bidi="hi-IN"/>
              </w:rPr>
            </w:pPr>
            <w:r w:rsidRPr="00EC56E8">
              <w:rPr>
                <w:rFonts w:ascii="Times New Roman" w:eastAsia="Bitstream Vera Sans" w:hAnsi="Times New Roman"/>
                <w:kern w:val="2"/>
                <w:sz w:val="24"/>
                <w:szCs w:val="24"/>
                <w:lang w:eastAsia="hi-IN" w:bidi="hi-IN"/>
              </w:rPr>
              <w:t>Высадка цветов, уход за клумбами и вазонами</w:t>
            </w:r>
            <w:r w:rsidR="00661A4C">
              <w:rPr>
                <w:rFonts w:ascii="Times New Roman" w:eastAsia="Bitstream Vera Sans" w:hAnsi="Times New Roman"/>
                <w:kern w:val="2"/>
                <w:sz w:val="24"/>
                <w:szCs w:val="24"/>
                <w:lang w:eastAsia="hi-IN" w:bidi="hi-IN"/>
              </w:rPr>
              <w:t xml:space="preserve"> </w:t>
            </w:r>
            <w:r w:rsidR="00661A4C" w:rsidRPr="00EC56E8">
              <w:rPr>
                <w:rFonts w:ascii="Times New Roman" w:eastAsia="Bitstream Vera Sans" w:hAnsi="Times New Roman"/>
                <w:kern w:val="1"/>
                <w:sz w:val="24"/>
                <w:szCs w:val="24"/>
                <w:lang w:eastAsia="hi-IN" w:bidi="hi-IN"/>
              </w:rPr>
              <w:t>(исполнитель МУ «БАХО»)</w:t>
            </w:r>
          </w:p>
        </w:tc>
        <w:tc>
          <w:tcPr>
            <w:tcW w:w="1059" w:type="dxa"/>
            <w:tcBorders>
              <w:top w:val="single" w:sz="2"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350</w:t>
            </w:r>
            <w:r w:rsidR="00C05C90" w:rsidRPr="00EC56E8">
              <w:rPr>
                <w:rFonts w:ascii="Times New Roman" w:eastAsia="Bitstream Vera Sans" w:hAnsi="Times New Roman"/>
                <w:kern w:val="1"/>
                <w:sz w:val="24"/>
                <w:szCs w:val="24"/>
                <w:lang w:eastAsia="hi-IN" w:bidi="hi-IN"/>
              </w:rPr>
              <w:t>,000</w:t>
            </w:r>
          </w:p>
        </w:tc>
        <w:tc>
          <w:tcPr>
            <w:tcW w:w="1276" w:type="dxa"/>
            <w:tcBorders>
              <w:top w:val="single" w:sz="2"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2"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350</w:t>
            </w:r>
            <w:r w:rsidR="00C05C90" w:rsidRPr="00EC56E8">
              <w:rPr>
                <w:rFonts w:ascii="Times New Roman" w:eastAsia="Bitstream Vera Sans" w:hAnsi="Times New Roman"/>
                <w:kern w:val="1"/>
                <w:sz w:val="24"/>
                <w:szCs w:val="24"/>
                <w:lang w:eastAsia="hi-IN" w:bidi="hi-IN"/>
              </w:rPr>
              <w:t>,000</w:t>
            </w:r>
          </w:p>
        </w:tc>
        <w:tc>
          <w:tcPr>
            <w:tcW w:w="949" w:type="dxa"/>
            <w:gridSpan w:val="2"/>
            <w:tcBorders>
              <w:top w:val="single" w:sz="2"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2"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2"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C05C90" w:rsidRPr="00EC56E8" w:rsidRDefault="00C05C9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8C427A">
        <w:trPr>
          <w:trHeight w:val="286"/>
          <w:jc w:val="center"/>
        </w:trPr>
        <w:tc>
          <w:tcPr>
            <w:tcW w:w="12716" w:type="dxa"/>
            <w:gridSpan w:val="10"/>
            <w:tcBorders>
              <w:top w:val="single" w:sz="4" w:space="0" w:color="auto"/>
              <w:left w:val="single" w:sz="4" w:space="0" w:color="auto"/>
              <w:bottom w:val="single" w:sz="2"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18"/>
                <w:szCs w:val="18"/>
                <w:lang w:eastAsia="hi-IN" w:bidi="hi-IN"/>
              </w:rPr>
            </w:pPr>
            <w:r w:rsidRPr="00EC56E8">
              <w:rPr>
                <w:rFonts w:ascii="Times New Roman" w:eastAsia="Bitstream Vera Sans" w:hAnsi="Times New Roman"/>
                <w:b/>
                <w:kern w:val="1"/>
                <w:sz w:val="24"/>
                <w:szCs w:val="24"/>
                <w:lang w:eastAsia="hi-IN" w:bidi="hi-IN"/>
              </w:rPr>
              <w:t>3.</w:t>
            </w:r>
            <w:r w:rsidRPr="00EC56E8">
              <w:rPr>
                <w:rFonts w:ascii="Liberation Serif" w:eastAsia="Bitstream Vera Sans" w:hAnsi="Liberation Serif" w:cs="FreeSans"/>
                <w:kern w:val="1"/>
                <w:sz w:val="24"/>
                <w:szCs w:val="24"/>
                <w:lang w:eastAsia="hi-IN" w:bidi="hi-IN"/>
              </w:rPr>
              <w:t xml:space="preserve"> </w:t>
            </w:r>
            <w:r w:rsidRPr="00EC56E8">
              <w:rPr>
                <w:rFonts w:ascii="Times New Roman" w:eastAsia="Bitstream Vera Sans" w:hAnsi="Times New Roman"/>
                <w:b/>
                <w:kern w:val="1"/>
                <w:sz w:val="24"/>
                <w:szCs w:val="24"/>
                <w:lang w:eastAsia="hi-IN" w:bidi="hi-IN"/>
              </w:rPr>
              <w:t>Создание условий для массового отдыха жителей МО "Светогорское городское поселение"</w:t>
            </w:r>
          </w:p>
        </w:tc>
        <w:tc>
          <w:tcPr>
            <w:tcW w:w="2622" w:type="dxa"/>
            <w:tcBorders>
              <w:top w:val="single" w:sz="4" w:space="0" w:color="auto"/>
              <w:left w:val="single" w:sz="4" w:space="0" w:color="auto"/>
              <w:bottom w:val="single" w:sz="2"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C05C90" w:rsidRPr="00EC56E8" w:rsidTr="00474411">
        <w:trPr>
          <w:trHeight w:val="409"/>
          <w:jc w:val="center"/>
        </w:trPr>
        <w:tc>
          <w:tcPr>
            <w:tcW w:w="2920" w:type="dxa"/>
            <w:tcBorders>
              <w:top w:val="single" w:sz="2" w:space="0" w:color="auto"/>
              <w:left w:val="single" w:sz="4" w:space="0" w:color="auto"/>
              <w:bottom w:val="single" w:sz="4" w:space="0" w:color="auto"/>
              <w:right w:val="single" w:sz="2" w:space="0" w:color="auto"/>
            </w:tcBorders>
            <w:vAlign w:val="center"/>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Монтаж праздничной атрибутики</w:t>
            </w:r>
            <w:r w:rsidR="00484960" w:rsidRPr="00484960">
              <w:rPr>
                <w:rFonts w:ascii="Times New Roman" w:eastAsia="Bitstream Vera Sans" w:hAnsi="Times New Roman"/>
                <w:kern w:val="1"/>
                <w:sz w:val="24"/>
                <w:szCs w:val="24"/>
                <w:lang w:eastAsia="hi-IN" w:bidi="hi-IN"/>
              </w:rPr>
              <w:t xml:space="preserve"> </w:t>
            </w:r>
            <w:r w:rsidR="00484960" w:rsidRPr="00EC56E8">
              <w:rPr>
                <w:rFonts w:ascii="Times New Roman" w:eastAsia="Bitstream Vera Sans" w:hAnsi="Times New Roman"/>
                <w:kern w:val="1"/>
                <w:sz w:val="24"/>
                <w:szCs w:val="24"/>
                <w:lang w:eastAsia="hi-IN" w:bidi="hi-IN"/>
              </w:rPr>
              <w:t>(исполнитель МУ «БАХО»)</w:t>
            </w:r>
          </w:p>
        </w:tc>
        <w:tc>
          <w:tcPr>
            <w:tcW w:w="1059" w:type="dxa"/>
            <w:tcBorders>
              <w:top w:val="single" w:sz="4"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450</w:t>
            </w:r>
            <w:r w:rsidR="00C05C90" w:rsidRPr="00EC56E8">
              <w:rPr>
                <w:rFonts w:ascii="Times New Roman" w:eastAsia="Bitstream Vera Sans" w:hAnsi="Times New Roman"/>
                <w:kern w:val="1"/>
                <w:sz w:val="24"/>
                <w:szCs w:val="24"/>
                <w:lang w:eastAsia="hi-IN" w:bidi="hi-IN"/>
              </w:rPr>
              <w:t>,</w:t>
            </w:r>
            <w:r w:rsidR="00782894" w:rsidRPr="00EC56E8">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450</w:t>
            </w:r>
            <w:r w:rsidR="00C05C90" w:rsidRPr="00EC56E8">
              <w:rPr>
                <w:rFonts w:ascii="Times New Roman" w:eastAsia="Bitstream Vera Sans" w:hAnsi="Times New Roman"/>
                <w:kern w:val="1"/>
                <w:sz w:val="24"/>
                <w:szCs w:val="24"/>
                <w:lang w:eastAsia="hi-IN" w:bidi="hi-IN"/>
              </w:rPr>
              <w:t>,</w:t>
            </w:r>
            <w:r w:rsidR="00782894" w:rsidRPr="00EC56E8">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r>
      <w:tr w:rsidR="00C05C90" w:rsidRPr="00EC56E8" w:rsidTr="00474411">
        <w:trPr>
          <w:trHeight w:val="184"/>
          <w:jc w:val="center"/>
        </w:trPr>
        <w:tc>
          <w:tcPr>
            <w:tcW w:w="29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Поставка праздничной атрибутики ко Дню Победы и Дню города</w:t>
            </w:r>
            <w:r w:rsidR="00484960" w:rsidRPr="00484960">
              <w:rPr>
                <w:rFonts w:ascii="Times New Roman" w:eastAsia="Bitstream Vera Sans" w:hAnsi="Times New Roman"/>
                <w:kern w:val="1"/>
                <w:sz w:val="24"/>
                <w:szCs w:val="24"/>
                <w:lang w:eastAsia="hi-IN" w:bidi="hi-IN"/>
              </w:rPr>
              <w:t>, Новому году</w:t>
            </w:r>
            <w:r w:rsidRPr="00EC56E8">
              <w:rPr>
                <w:rFonts w:ascii="Times New Roman" w:eastAsia="Bitstream Vera Sans" w:hAnsi="Times New Roman"/>
                <w:kern w:val="1"/>
                <w:sz w:val="24"/>
                <w:szCs w:val="24"/>
                <w:lang w:eastAsia="hi-IN" w:bidi="hi-IN"/>
              </w:rPr>
              <w:t xml:space="preserve"> (исполнитель МУ «БАХО»)</w:t>
            </w:r>
          </w:p>
        </w:tc>
        <w:tc>
          <w:tcPr>
            <w:tcW w:w="1059" w:type="dxa"/>
            <w:tcBorders>
              <w:top w:val="single" w:sz="4"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w:t>
            </w:r>
            <w:r w:rsidR="00C05C90" w:rsidRPr="00EC56E8">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w:t>
            </w:r>
            <w:r w:rsidR="00C05C90" w:rsidRPr="00EC56E8">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EC56E8"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474411">
        <w:trPr>
          <w:trHeight w:val="1309"/>
          <w:jc w:val="center"/>
        </w:trPr>
        <w:tc>
          <w:tcPr>
            <w:tcW w:w="29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Демонтаж праздничной атрибутики</w:t>
            </w:r>
            <w:r w:rsidR="00230EC0" w:rsidRPr="00230EC0">
              <w:rPr>
                <w:rFonts w:ascii="Times New Roman" w:eastAsia="Bitstream Vera Sans" w:hAnsi="Times New Roman"/>
                <w:kern w:val="1"/>
                <w:sz w:val="24"/>
                <w:szCs w:val="24"/>
                <w:lang w:eastAsia="hi-IN" w:bidi="hi-IN"/>
              </w:rPr>
              <w:t xml:space="preserve"> </w:t>
            </w:r>
            <w:r w:rsidR="00484960" w:rsidRPr="00484960">
              <w:rPr>
                <w:rFonts w:ascii="Times New Roman" w:eastAsia="Bitstream Vera Sans" w:hAnsi="Times New Roman"/>
                <w:kern w:val="1"/>
                <w:sz w:val="24"/>
                <w:szCs w:val="24"/>
                <w:lang w:eastAsia="hi-IN" w:bidi="hi-IN"/>
              </w:rPr>
              <w:t>(Новогодней, ко Дню Победы и Дню города)</w:t>
            </w:r>
            <w:r w:rsidRPr="00EC56E8">
              <w:rPr>
                <w:rFonts w:ascii="Times New Roman" w:eastAsia="Bitstream Vera Sans" w:hAnsi="Times New Roman"/>
                <w:kern w:val="1"/>
                <w:sz w:val="24"/>
                <w:szCs w:val="24"/>
                <w:lang w:eastAsia="hi-IN" w:bidi="hi-IN"/>
              </w:rPr>
              <w:t xml:space="preserve"> </w:t>
            </w:r>
            <w:bookmarkStart w:id="4" w:name="OLE_LINK22"/>
            <w:bookmarkStart w:id="5" w:name="OLE_LINK24"/>
            <w:r w:rsidRPr="00EC56E8">
              <w:rPr>
                <w:rFonts w:ascii="Times New Roman" w:eastAsia="Bitstream Vera Sans" w:hAnsi="Times New Roman"/>
                <w:kern w:val="1"/>
                <w:sz w:val="24"/>
                <w:szCs w:val="24"/>
                <w:lang w:eastAsia="hi-IN" w:bidi="hi-IN"/>
              </w:rPr>
              <w:t>(исполнитель МУ «БАХО»)</w:t>
            </w:r>
            <w:bookmarkEnd w:id="4"/>
            <w:bookmarkEnd w:id="5"/>
          </w:p>
        </w:tc>
        <w:tc>
          <w:tcPr>
            <w:tcW w:w="1059" w:type="dxa"/>
            <w:tcBorders>
              <w:top w:val="single" w:sz="4"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500</w:t>
            </w:r>
            <w:r w:rsidR="00C05C90" w:rsidRPr="00EC56E8">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500</w:t>
            </w:r>
            <w:r w:rsidR="00C05C90" w:rsidRPr="00EC56E8">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287EDB" w:rsidRDefault="000C23AA"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287EDB">
              <w:rPr>
                <w:rFonts w:ascii="Times New Roman" w:eastAsia="Bitstream Vera Sans" w:hAnsi="Times New Roman"/>
                <w:kern w:val="1"/>
                <w:sz w:val="24"/>
                <w:szCs w:val="24"/>
                <w:lang w:eastAsia="hi-IN" w:bidi="hi-IN"/>
              </w:rPr>
              <w:t>293,20</w:t>
            </w:r>
          </w:p>
        </w:tc>
        <w:tc>
          <w:tcPr>
            <w:tcW w:w="1275" w:type="dxa"/>
            <w:tcBorders>
              <w:top w:val="single" w:sz="4" w:space="0" w:color="auto"/>
              <w:left w:val="single" w:sz="2" w:space="0" w:color="auto"/>
              <w:bottom w:val="single" w:sz="4" w:space="0" w:color="auto"/>
              <w:right w:val="single" w:sz="2" w:space="0" w:color="auto"/>
            </w:tcBorders>
          </w:tcPr>
          <w:p w:rsidR="00C05C90" w:rsidRPr="00287EDB"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287EDB" w:rsidRDefault="00287EDB"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287EDB">
              <w:rPr>
                <w:rFonts w:ascii="Times New Roman" w:eastAsia="Bitstream Vera Sans" w:hAnsi="Times New Roman"/>
                <w:kern w:val="1"/>
                <w:sz w:val="24"/>
                <w:szCs w:val="24"/>
                <w:lang w:eastAsia="hi-IN" w:bidi="hi-IN"/>
              </w:rPr>
              <w:t>293,20</w:t>
            </w:r>
          </w:p>
        </w:tc>
        <w:tc>
          <w:tcPr>
            <w:tcW w:w="1220" w:type="dxa"/>
            <w:tcBorders>
              <w:top w:val="single" w:sz="4" w:space="0" w:color="auto"/>
              <w:left w:val="single" w:sz="4" w:space="0" w:color="auto"/>
              <w:bottom w:val="single" w:sz="4" w:space="0" w:color="auto"/>
              <w:right w:val="single" w:sz="2" w:space="0" w:color="auto"/>
            </w:tcBorders>
          </w:tcPr>
          <w:p w:rsidR="00C05C90" w:rsidRPr="00287EDB"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C05C90" w:rsidRPr="00287EDB"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r w:rsidRPr="00287EDB">
              <w:rPr>
                <w:rFonts w:ascii="Times New Roman" w:eastAsia="Bitstream Vera Sans" w:hAnsi="Times New Roman"/>
                <w:kern w:val="1"/>
                <w:sz w:val="20"/>
                <w:szCs w:val="20"/>
                <w:lang w:eastAsia="hi-IN" w:bidi="hi-IN"/>
              </w:rPr>
              <w:t xml:space="preserve">Проведен демонтаж: </w:t>
            </w:r>
            <w:r w:rsidRPr="00287EDB">
              <w:rPr>
                <w:rFonts w:ascii="Times New Roman" w:eastAsia="Bitstream Vera Sans" w:hAnsi="Times New Roman"/>
                <w:kern w:val="1"/>
                <w:sz w:val="20"/>
                <w:szCs w:val="20"/>
                <w:lang w:eastAsia="hi-IN" w:bidi="hi-IN"/>
              </w:rPr>
              <w:br/>
              <w:t xml:space="preserve">1 искусственной ели, новогодней атрибутики, </w:t>
            </w:r>
            <w:r w:rsidRPr="00287EDB">
              <w:rPr>
                <w:rFonts w:ascii="Times New Roman" w:eastAsia="Bitstream Vera Sans" w:hAnsi="Times New Roman"/>
                <w:kern w:val="1"/>
                <w:sz w:val="20"/>
                <w:szCs w:val="20"/>
                <w:lang w:eastAsia="hi-IN" w:bidi="hi-IN"/>
              </w:rPr>
              <w:br/>
              <w:t xml:space="preserve">1 композиции квартет из снеговиков, </w:t>
            </w:r>
          </w:p>
          <w:p w:rsidR="00C05C90" w:rsidRPr="00287EDB"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r w:rsidRPr="00287EDB">
              <w:rPr>
                <w:rFonts w:ascii="Times New Roman" w:eastAsia="Bitstream Vera Sans" w:hAnsi="Times New Roman"/>
                <w:kern w:val="1"/>
                <w:sz w:val="20"/>
                <w:szCs w:val="20"/>
                <w:lang w:eastAsia="hi-IN" w:bidi="hi-IN"/>
              </w:rPr>
              <w:t xml:space="preserve">Демонтаж консолей в количестве </w:t>
            </w:r>
            <w:r w:rsidR="000C23AA" w:rsidRPr="00287EDB">
              <w:rPr>
                <w:rFonts w:ascii="Times New Roman" w:eastAsia="Bitstream Vera Sans" w:hAnsi="Times New Roman"/>
                <w:kern w:val="1"/>
                <w:sz w:val="20"/>
                <w:szCs w:val="20"/>
                <w:lang w:eastAsia="hi-IN" w:bidi="hi-IN"/>
              </w:rPr>
              <w:t>7</w:t>
            </w:r>
            <w:r w:rsidRPr="00287EDB">
              <w:rPr>
                <w:rFonts w:ascii="Times New Roman" w:eastAsia="Bitstream Vera Sans" w:hAnsi="Times New Roman"/>
                <w:kern w:val="1"/>
                <w:sz w:val="20"/>
                <w:szCs w:val="20"/>
                <w:lang w:eastAsia="hi-IN" w:bidi="hi-IN"/>
              </w:rPr>
              <w:t xml:space="preserve">0 штук, демонтаж </w:t>
            </w:r>
            <w:r w:rsidR="000C23AA" w:rsidRPr="00287EDB">
              <w:rPr>
                <w:rFonts w:ascii="Times New Roman" w:eastAsia="Bitstream Vera Sans" w:hAnsi="Times New Roman"/>
                <w:kern w:val="1"/>
                <w:sz w:val="20"/>
                <w:szCs w:val="20"/>
                <w:lang w:eastAsia="hi-IN" w:bidi="hi-IN"/>
              </w:rPr>
              <w:t>2</w:t>
            </w:r>
            <w:r w:rsidRPr="00287EDB">
              <w:rPr>
                <w:rFonts w:ascii="Times New Roman" w:eastAsia="Bitstream Vera Sans" w:hAnsi="Times New Roman"/>
                <w:kern w:val="1"/>
                <w:sz w:val="20"/>
                <w:szCs w:val="20"/>
                <w:lang w:eastAsia="hi-IN" w:bidi="hi-IN"/>
              </w:rPr>
              <w:t xml:space="preserve">-х баннеров,  </w:t>
            </w:r>
            <w:r w:rsidR="000C23AA" w:rsidRPr="00287EDB">
              <w:rPr>
                <w:rFonts w:ascii="Times New Roman" w:eastAsia="Bitstream Vera Sans" w:hAnsi="Times New Roman"/>
                <w:kern w:val="1"/>
                <w:sz w:val="20"/>
                <w:szCs w:val="20"/>
                <w:lang w:eastAsia="hi-IN" w:bidi="hi-IN"/>
              </w:rPr>
              <w:t>отключение гирлянд 4 штуки.</w:t>
            </w:r>
          </w:p>
          <w:p w:rsidR="000C23AA" w:rsidRPr="00287EDB" w:rsidRDefault="000C23AA" w:rsidP="00DA3046">
            <w:pPr>
              <w:widowControl w:val="0"/>
              <w:suppressAutoHyphens/>
              <w:spacing w:after="0" w:line="240" w:lineRule="auto"/>
              <w:rPr>
                <w:rFonts w:ascii="Times New Roman" w:eastAsia="Bitstream Vera Sans" w:hAnsi="Times New Roman"/>
                <w:kern w:val="1"/>
                <w:sz w:val="20"/>
                <w:szCs w:val="20"/>
                <w:lang w:eastAsia="hi-IN" w:bidi="hi-IN"/>
              </w:rPr>
            </w:pPr>
            <w:r w:rsidRPr="00287EDB">
              <w:rPr>
                <w:rFonts w:ascii="Times New Roman" w:eastAsia="Bitstream Vera Sans" w:hAnsi="Times New Roman"/>
                <w:kern w:val="1"/>
                <w:sz w:val="20"/>
                <w:szCs w:val="20"/>
                <w:lang w:eastAsia="hi-IN" w:bidi="hi-IN"/>
              </w:rPr>
              <w:t>Услуги автовышки в количестве 24 м/часов. Услуги автопогрузчика в количестве 18 м/часов.</w:t>
            </w:r>
          </w:p>
          <w:p w:rsidR="00C05C90" w:rsidRPr="00287EDB"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474411">
        <w:trPr>
          <w:trHeight w:val="1590"/>
          <w:jc w:val="center"/>
        </w:trPr>
        <w:tc>
          <w:tcPr>
            <w:tcW w:w="29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Благоустройство и содержание парка (воинских захоронений,  детских площадок)</w:t>
            </w:r>
            <w:r w:rsidRPr="00EC56E8">
              <w:rPr>
                <w:rFonts w:ascii="Times New Roman" w:eastAsia="Bitstream Vera Sans" w:hAnsi="Times New Roman"/>
                <w:kern w:val="1"/>
                <w:sz w:val="24"/>
                <w:szCs w:val="24"/>
                <w:lang w:eastAsia="hi-IN" w:bidi="hi-IN"/>
              </w:rPr>
              <w:br/>
              <w:t>(исполнитель МУ</w:t>
            </w:r>
            <w:r w:rsidR="00661A4C">
              <w:rPr>
                <w:rFonts w:ascii="Times New Roman" w:eastAsia="Bitstream Vera Sans" w:hAnsi="Times New Roman"/>
                <w:kern w:val="1"/>
                <w:sz w:val="24"/>
                <w:szCs w:val="24"/>
                <w:lang w:eastAsia="hi-IN" w:bidi="hi-IN"/>
              </w:rPr>
              <w:t xml:space="preserve"> «</w:t>
            </w:r>
            <w:r w:rsidRPr="00EC56E8">
              <w:rPr>
                <w:rFonts w:ascii="Times New Roman" w:eastAsia="Bitstream Vera Sans" w:hAnsi="Times New Roman"/>
                <w:kern w:val="1"/>
                <w:sz w:val="24"/>
                <w:szCs w:val="24"/>
                <w:lang w:eastAsia="hi-IN" w:bidi="hi-IN"/>
              </w:rPr>
              <w:t>БАХО»)</w:t>
            </w:r>
          </w:p>
        </w:tc>
        <w:tc>
          <w:tcPr>
            <w:tcW w:w="1059" w:type="dxa"/>
            <w:tcBorders>
              <w:top w:val="single" w:sz="4" w:space="0" w:color="auto"/>
              <w:left w:val="single" w:sz="2" w:space="0" w:color="auto"/>
              <w:bottom w:val="single" w:sz="4" w:space="0" w:color="auto"/>
              <w:right w:val="single" w:sz="2" w:space="0" w:color="auto"/>
            </w:tcBorders>
          </w:tcPr>
          <w:p w:rsidR="00C05C90" w:rsidRPr="00484960" w:rsidRDefault="00484960" w:rsidP="00DA3046">
            <w:pPr>
              <w:widowControl w:val="0"/>
              <w:suppressAutoHyphens/>
              <w:spacing w:after="0" w:line="240" w:lineRule="auto"/>
              <w:ind w:right="-82"/>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6"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935"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474411">
        <w:trPr>
          <w:trHeight w:val="1098"/>
          <w:jc w:val="center"/>
        </w:trPr>
        <w:tc>
          <w:tcPr>
            <w:tcW w:w="29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lastRenderedPageBreak/>
              <w:t>Мероприятие по борьбе с борщевиком</w:t>
            </w:r>
            <w:r w:rsidRPr="00EC56E8">
              <w:rPr>
                <w:rFonts w:ascii="Times New Roman" w:eastAsia="Bitstream Vera Sans" w:hAnsi="Times New Roman"/>
                <w:kern w:val="1"/>
                <w:sz w:val="24"/>
                <w:szCs w:val="24"/>
                <w:lang w:eastAsia="hi-IN" w:bidi="hi-IN"/>
              </w:rPr>
              <w:br/>
            </w:r>
          </w:p>
        </w:tc>
        <w:tc>
          <w:tcPr>
            <w:tcW w:w="1059" w:type="dxa"/>
            <w:tcBorders>
              <w:top w:val="single" w:sz="4" w:space="0" w:color="auto"/>
              <w:left w:val="single" w:sz="2" w:space="0" w:color="auto"/>
              <w:bottom w:val="single" w:sz="4" w:space="0" w:color="auto"/>
              <w:right w:val="single" w:sz="2"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w:t>
            </w:r>
            <w:r w:rsidR="00484960">
              <w:rPr>
                <w:rFonts w:ascii="Times New Roman" w:eastAsia="Bitstream Vera Sans" w:hAnsi="Times New Roman"/>
                <w:kern w:val="1"/>
                <w:sz w:val="24"/>
                <w:szCs w:val="24"/>
                <w:lang w:val="en-US" w:eastAsia="hi-IN" w:bidi="hi-IN"/>
              </w:rPr>
              <w:t>00</w:t>
            </w:r>
            <w:r w:rsidR="00C05C90" w:rsidRPr="00EC56E8">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w:t>
            </w:r>
            <w:r w:rsidR="00484960">
              <w:rPr>
                <w:rFonts w:ascii="Times New Roman" w:eastAsia="Bitstream Vera Sans" w:hAnsi="Times New Roman"/>
                <w:kern w:val="1"/>
                <w:sz w:val="24"/>
                <w:szCs w:val="24"/>
                <w:lang w:val="en-US" w:eastAsia="hi-IN" w:bidi="hi-IN"/>
              </w:rPr>
              <w:t>00</w:t>
            </w:r>
            <w:r w:rsidR="00C05C90" w:rsidRPr="00EC56E8">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165BB9" w:rsidTr="00474411">
        <w:trPr>
          <w:trHeight w:val="614"/>
          <w:jc w:val="center"/>
        </w:trPr>
        <w:tc>
          <w:tcPr>
            <w:tcW w:w="2920" w:type="dxa"/>
            <w:tcBorders>
              <w:top w:val="single" w:sz="2" w:space="0" w:color="auto"/>
              <w:left w:val="single" w:sz="4" w:space="0" w:color="auto"/>
              <w:right w:val="single" w:sz="2"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EC56E8">
              <w:rPr>
                <w:rFonts w:ascii="Times New Roman" w:eastAsia="Bitstream Vera Sans" w:hAnsi="Times New Roman"/>
                <w:kern w:val="1"/>
                <w:sz w:val="24"/>
                <w:szCs w:val="24"/>
                <w:lang w:eastAsia="hi-IN" w:bidi="hi-IN"/>
              </w:rPr>
              <w:t xml:space="preserve">Выкашивание газонов на территории МО «Светогорское городское поселение» </w:t>
            </w:r>
          </w:p>
          <w:p w:rsidR="00C05C90" w:rsidRPr="00EC56E8" w:rsidRDefault="00C05C90" w:rsidP="00DA3046">
            <w:pPr>
              <w:widowControl w:val="0"/>
              <w:suppressAutoHyphens/>
              <w:spacing w:after="0" w:line="240" w:lineRule="auto"/>
              <w:rPr>
                <w:rFonts w:ascii="Times New Roman" w:eastAsia="Bitstream Vera Sans" w:hAnsi="Times New Roman"/>
                <w:kern w:val="2"/>
                <w:sz w:val="24"/>
                <w:szCs w:val="24"/>
                <w:lang w:eastAsia="hi-IN" w:bidi="hi-IN"/>
              </w:rPr>
            </w:pPr>
            <w:r w:rsidRPr="00EC56E8">
              <w:rPr>
                <w:rFonts w:ascii="Times New Roman" w:eastAsia="Bitstream Vera Sans" w:hAnsi="Times New Roman"/>
                <w:kern w:val="1"/>
                <w:sz w:val="24"/>
                <w:szCs w:val="24"/>
                <w:lang w:eastAsia="hi-IN" w:bidi="hi-IN"/>
              </w:rPr>
              <w:t>(исполнитель МУ «БАХО»)</w:t>
            </w:r>
          </w:p>
        </w:tc>
        <w:tc>
          <w:tcPr>
            <w:tcW w:w="1059" w:type="dxa"/>
            <w:tcBorders>
              <w:top w:val="single" w:sz="4" w:space="0" w:color="auto"/>
              <w:left w:val="single" w:sz="2" w:space="0" w:color="auto"/>
              <w:right w:val="single" w:sz="2" w:space="0" w:color="auto"/>
            </w:tcBorders>
          </w:tcPr>
          <w:p w:rsidR="00C05C90" w:rsidRPr="00EC56E8"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700</w:t>
            </w:r>
            <w:r w:rsidR="00C05C90" w:rsidRPr="00EC56E8">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C05C90" w:rsidRPr="00EC56E8"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700</w:t>
            </w:r>
            <w:r w:rsidR="00C05C90" w:rsidRPr="00EC56E8">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C05C90"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right w:val="single" w:sz="4" w:space="0" w:color="auto"/>
            </w:tcBorders>
          </w:tcPr>
          <w:p w:rsidR="00C05C90" w:rsidRPr="00EC56E8"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F873BE" w:rsidRPr="00484960" w:rsidTr="00474411">
        <w:trPr>
          <w:trHeight w:val="614"/>
          <w:jc w:val="center"/>
        </w:trPr>
        <w:tc>
          <w:tcPr>
            <w:tcW w:w="2920" w:type="dxa"/>
            <w:tcBorders>
              <w:top w:val="single" w:sz="2" w:space="0" w:color="auto"/>
              <w:left w:val="single" w:sz="4" w:space="0" w:color="auto"/>
              <w:right w:val="single" w:sz="2" w:space="0" w:color="auto"/>
            </w:tcBorders>
          </w:tcPr>
          <w:p w:rsidR="00F873BE" w:rsidRPr="00F873BE" w:rsidRDefault="00F873BE" w:rsidP="00DA3046">
            <w:pPr>
              <w:widowControl w:val="0"/>
              <w:suppressAutoHyphens/>
              <w:spacing w:after="0" w:line="240" w:lineRule="auto"/>
              <w:rPr>
                <w:rFonts w:ascii="Times New Roman" w:eastAsia="Bitstream Vera Sans" w:hAnsi="Times New Roman"/>
                <w:kern w:val="1"/>
                <w:sz w:val="24"/>
                <w:szCs w:val="24"/>
                <w:lang w:eastAsia="hi-IN" w:bidi="hi-IN"/>
              </w:rPr>
            </w:pPr>
            <w:r w:rsidRPr="00F873BE">
              <w:rPr>
                <w:rFonts w:ascii="Times New Roman" w:eastAsia="Bitstream Vera Sans" w:hAnsi="Times New Roman"/>
                <w:kern w:val="1"/>
                <w:sz w:val="24"/>
                <w:szCs w:val="24"/>
                <w:lang w:eastAsia="hi-IN" w:bidi="hi-IN"/>
              </w:rPr>
              <w:t xml:space="preserve">Поставка и установка </w:t>
            </w:r>
            <w:r w:rsidR="00764041">
              <w:rPr>
                <w:rFonts w:ascii="Times New Roman" w:eastAsia="Bitstream Vera Sans" w:hAnsi="Times New Roman"/>
                <w:kern w:val="1"/>
                <w:sz w:val="24"/>
                <w:szCs w:val="24"/>
                <w:lang w:eastAsia="hi-IN" w:bidi="hi-IN"/>
              </w:rPr>
              <w:t>скамеек и урн</w:t>
            </w:r>
          </w:p>
        </w:tc>
        <w:tc>
          <w:tcPr>
            <w:tcW w:w="1059" w:type="dxa"/>
            <w:tcBorders>
              <w:top w:val="single" w:sz="4" w:space="0" w:color="auto"/>
              <w:left w:val="single" w:sz="2" w:space="0" w:color="auto"/>
              <w:right w:val="single" w:sz="2" w:space="0" w:color="auto"/>
            </w:tcBorders>
          </w:tcPr>
          <w:p w:rsidR="00F873BE" w:rsidRPr="00764041"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197,024</w:t>
            </w:r>
          </w:p>
        </w:tc>
        <w:tc>
          <w:tcPr>
            <w:tcW w:w="1276" w:type="dxa"/>
            <w:tcBorders>
              <w:top w:val="single" w:sz="4" w:space="0" w:color="auto"/>
              <w:left w:val="single" w:sz="2" w:space="0" w:color="auto"/>
              <w:right w:val="single" w:sz="2" w:space="0" w:color="auto"/>
            </w:tcBorders>
          </w:tcPr>
          <w:p w:rsidR="00F873BE" w:rsidRPr="00F873BE"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F873BE" w:rsidRPr="00764041"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197,024</w:t>
            </w:r>
          </w:p>
        </w:tc>
        <w:tc>
          <w:tcPr>
            <w:tcW w:w="935" w:type="dxa"/>
            <w:tcBorders>
              <w:top w:val="single" w:sz="4" w:space="0" w:color="auto"/>
              <w:left w:val="single" w:sz="4" w:space="0" w:color="auto"/>
              <w:right w:val="single" w:sz="2" w:space="0" w:color="auto"/>
            </w:tcBorders>
          </w:tcPr>
          <w:p w:rsidR="00F873BE" w:rsidRPr="00F873BE"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F873BE" w:rsidRPr="00F873BE"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F873BE">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right w:val="single" w:sz="2" w:space="0" w:color="auto"/>
            </w:tcBorders>
          </w:tcPr>
          <w:p w:rsidR="00F873BE" w:rsidRPr="00F873BE"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F873BE" w:rsidRPr="00484960" w:rsidRDefault="0048496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right w:val="single" w:sz="2" w:space="0" w:color="auto"/>
            </w:tcBorders>
          </w:tcPr>
          <w:p w:rsidR="00F873BE" w:rsidRPr="00F873BE"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right w:val="single" w:sz="4" w:space="0" w:color="auto"/>
            </w:tcBorders>
          </w:tcPr>
          <w:p w:rsidR="00F873BE" w:rsidRPr="00F873BE" w:rsidRDefault="00F873BE"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484960" w:rsidRPr="00165BB9" w:rsidTr="00474411">
        <w:trPr>
          <w:trHeight w:val="660"/>
          <w:jc w:val="center"/>
        </w:trPr>
        <w:tc>
          <w:tcPr>
            <w:tcW w:w="2920" w:type="dxa"/>
            <w:tcBorders>
              <w:top w:val="single" w:sz="2" w:space="0" w:color="auto"/>
              <w:left w:val="single" w:sz="4" w:space="0" w:color="auto"/>
              <w:bottom w:val="single" w:sz="4" w:space="0" w:color="auto"/>
              <w:right w:val="single" w:sz="2" w:space="0" w:color="auto"/>
            </w:tcBorders>
          </w:tcPr>
          <w:p w:rsidR="00484960" w:rsidRDefault="00484960" w:rsidP="00DA3046">
            <w:pPr>
              <w:widowControl w:val="0"/>
              <w:suppressAutoHyphens/>
              <w:spacing w:after="0" w:line="240" w:lineRule="auto"/>
              <w:rPr>
                <w:rFonts w:ascii="Times New Roman" w:eastAsia="Bitstream Vera Sans" w:hAnsi="Times New Roman"/>
                <w:kern w:val="1"/>
                <w:sz w:val="24"/>
                <w:szCs w:val="24"/>
                <w:lang w:eastAsia="hi-IN" w:bidi="hi-IN"/>
              </w:rPr>
            </w:pPr>
            <w:r w:rsidRPr="00484960">
              <w:rPr>
                <w:rFonts w:ascii="Times New Roman" w:eastAsia="Bitstream Vera Sans" w:hAnsi="Times New Roman"/>
                <w:kern w:val="1"/>
                <w:sz w:val="24"/>
                <w:szCs w:val="24"/>
                <w:lang w:eastAsia="hi-IN" w:bidi="hi-IN"/>
              </w:rPr>
              <w:t>Приобретение уличных вазонов</w:t>
            </w:r>
          </w:p>
          <w:p w:rsidR="00764041" w:rsidRPr="00484960" w:rsidRDefault="00764041" w:rsidP="00DA3046">
            <w:pPr>
              <w:widowControl w:val="0"/>
              <w:suppressAutoHyphens/>
              <w:spacing w:after="0" w:line="240" w:lineRule="auto"/>
              <w:rPr>
                <w:rFonts w:ascii="Times New Roman" w:eastAsia="Bitstream Vera Sans" w:hAnsi="Times New Roman"/>
                <w:kern w:val="1"/>
                <w:sz w:val="24"/>
                <w:szCs w:val="24"/>
                <w:lang w:val="en-US" w:eastAsia="hi-IN" w:bidi="hi-IN"/>
              </w:rPr>
            </w:pPr>
          </w:p>
        </w:tc>
        <w:tc>
          <w:tcPr>
            <w:tcW w:w="1059" w:type="dxa"/>
            <w:tcBorders>
              <w:top w:val="single" w:sz="4" w:space="0" w:color="auto"/>
              <w:left w:val="single" w:sz="2" w:space="0" w:color="auto"/>
              <w:bottom w:val="single" w:sz="4" w:space="0" w:color="auto"/>
              <w:right w:val="single" w:sz="2" w:space="0" w:color="auto"/>
            </w:tcBorders>
          </w:tcPr>
          <w:p w:rsidR="00484960" w:rsidRPr="00764041" w:rsidRDefault="00764041"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571,414</w:t>
            </w:r>
          </w:p>
        </w:tc>
        <w:tc>
          <w:tcPr>
            <w:tcW w:w="1276" w:type="dxa"/>
            <w:tcBorders>
              <w:top w:val="single" w:sz="4" w:space="0" w:color="auto"/>
              <w:left w:val="single" w:sz="2" w:space="0" w:color="auto"/>
              <w:bottom w:val="single" w:sz="4" w:space="0" w:color="auto"/>
              <w:right w:val="single" w:sz="2" w:space="0" w:color="auto"/>
            </w:tcBorders>
          </w:tcPr>
          <w:p w:rsidR="00484960" w:rsidRPr="00F873BE"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484960" w:rsidRPr="00764041"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571,414</w:t>
            </w:r>
          </w:p>
        </w:tc>
        <w:tc>
          <w:tcPr>
            <w:tcW w:w="935" w:type="dxa"/>
            <w:tcBorders>
              <w:top w:val="single" w:sz="4" w:space="0" w:color="auto"/>
              <w:left w:val="single" w:sz="4" w:space="0" w:color="auto"/>
              <w:bottom w:val="single" w:sz="4" w:space="0" w:color="auto"/>
              <w:right w:val="single" w:sz="2" w:space="0" w:color="auto"/>
            </w:tcBorders>
          </w:tcPr>
          <w:p w:rsidR="00484960" w:rsidRPr="00F873BE"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84960" w:rsidRPr="00230EC0"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484960" w:rsidRPr="00F873BE"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84960"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484960" w:rsidRPr="00F873BE" w:rsidRDefault="0048496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484960" w:rsidRPr="00F873BE" w:rsidRDefault="0048496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64041" w:rsidRPr="00165BB9" w:rsidTr="00474411">
        <w:trPr>
          <w:trHeight w:val="435"/>
          <w:jc w:val="center"/>
        </w:trPr>
        <w:tc>
          <w:tcPr>
            <w:tcW w:w="2920" w:type="dxa"/>
            <w:tcBorders>
              <w:top w:val="single" w:sz="4" w:space="0" w:color="auto"/>
              <w:left w:val="single" w:sz="4" w:space="0" w:color="auto"/>
              <w:bottom w:val="single" w:sz="4" w:space="0" w:color="auto"/>
              <w:right w:val="single" w:sz="2" w:space="0" w:color="auto"/>
            </w:tcBorders>
          </w:tcPr>
          <w:p w:rsidR="00764041" w:rsidRDefault="00764041"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Устройство детских городков</w:t>
            </w:r>
          </w:p>
          <w:p w:rsidR="00764041" w:rsidRPr="00484960" w:rsidRDefault="00764041" w:rsidP="00DA3046">
            <w:pPr>
              <w:widowControl w:val="0"/>
              <w:suppressAutoHyphens/>
              <w:rPr>
                <w:rFonts w:ascii="Times New Roman" w:eastAsia="Bitstream Vera Sans" w:hAnsi="Times New Roman"/>
                <w:kern w:val="1"/>
                <w:sz w:val="24"/>
                <w:szCs w:val="24"/>
                <w:lang w:eastAsia="hi-IN" w:bidi="hi-IN"/>
              </w:rPr>
            </w:pPr>
          </w:p>
        </w:tc>
        <w:tc>
          <w:tcPr>
            <w:tcW w:w="1059" w:type="dxa"/>
            <w:tcBorders>
              <w:top w:val="single" w:sz="4" w:space="0" w:color="auto"/>
              <w:left w:val="single" w:sz="2" w:space="0" w:color="auto"/>
              <w:bottom w:val="single" w:sz="4" w:space="0" w:color="auto"/>
              <w:right w:val="single" w:sz="2" w:space="0" w:color="auto"/>
            </w:tcBorders>
          </w:tcPr>
          <w:p w:rsidR="00764041" w:rsidRDefault="00764041"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1 070,780</w:t>
            </w:r>
          </w:p>
        </w:tc>
        <w:tc>
          <w:tcPr>
            <w:tcW w:w="1276" w:type="dxa"/>
            <w:tcBorders>
              <w:top w:val="single" w:sz="4" w:space="0" w:color="auto"/>
              <w:left w:val="single" w:sz="2" w:space="0" w:color="auto"/>
              <w:bottom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1 070,780</w:t>
            </w:r>
          </w:p>
        </w:tc>
        <w:tc>
          <w:tcPr>
            <w:tcW w:w="935" w:type="dxa"/>
            <w:tcBorders>
              <w:top w:val="single" w:sz="4" w:space="0" w:color="auto"/>
              <w:left w:val="single" w:sz="4" w:space="0" w:color="auto"/>
              <w:bottom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764041" w:rsidRP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764041" w:rsidRP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764041" w:rsidRPr="00F873BE" w:rsidRDefault="00764041"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64041" w:rsidRPr="00165BB9" w:rsidTr="00474411">
        <w:trPr>
          <w:trHeight w:val="345"/>
          <w:jc w:val="center"/>
        </w:trPr>
        <w:tc>
          <w:tcPr>
            <w:tcW w:w="2920" w:type="dxa"/>
            <w:tcBorders>
              <w:top w:val="single" w:sz="4" w:space="0" w:color="auto"/>
              <w:left w:val="single" w:sz="4" w:space="0" w:color="auto"/>
              <w:right w:val="single" w:sz="2" w:space="0" w:color="auto"/>
            </w:tcBorders>
          </w:tcPr>
          <w:p w:rsidR="00764041" w:rsidRDefault="00764041" w:rsidP="00DA3046">
            <w:pPr>
              <w:widowControl w:val="0"/>
              <w:suppressAutoHyphens/>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Подготовка к пуску фонтана в городском парке</w:t>
            </w:r>
          </w:p>
        </w:tc>
        <w:tc>
          <w:tcPr>
            <w:tcW w:w="1059" w:type="dxa"/>
            <w:tcBorders>
              <w:top w:val="single" w:sz="4" w:space="0" w:color="auto"/>
              <w:left w:val="single" w:sz="2" w:space="0" w:color="auto"/>
              <w:right w:val="single" w:sz="2" w:space="0" w:color="auto"/>
            </w:tcBorders>
          </w:tcPr>
          <w:p w:rsidR="00764041" w:rsidRDefault="00764041"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530,000</w:t>
            </w:r>
          </w:p>
        </w:tc>
        <w:tc>
          <w:tcPr>
            <w:tcW w:w="1276" w:type="dxa"/>
            <w:tcBorders>
              <w:top w:val="single" w:sz="4" w:space="0" w:color="auto"/>
              <w:left w:val="single" w:sz="2"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right w:val="single" w:sz="4" w:space="0" w:color="auto"/>
            </w:tcBorders>
          </w:tcPr>
          <w:p w:rsid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530,000</w:t>
            </w:r>
          </w:p>
        </w:tc>
        <w:tc>
          <w:tcPr>
            <w:tcW w:w="935" w:type="dxa"/>
            <w:tcBorders>
              <w:top w:val="single" w:sz="4" w:space="0" w:color="auto"/>
              <w:left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764041" w:rsidRP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right w:val="single" w:sz="4" w:space="0" w:color="auto"/>
            </w:tcBorders>
          </w:tcPr>
          <w:p w:rsidR="00764041" w:rsidRPr="00764041" w:rsidRDefault="0076404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right w:val="single" w:sz="2" w:space="0" w:color="auto"/>
            </w:tcBorders>
          </w:tcPr>
          <w:p w:rsidR="00764041" w:rsidRPr="00F873BE" w:rsidRDefault="0076404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right w:val="single" w:sz="4" w:space="0" w:color="auto"/>
            </w:tcBorders>
          </w:tcPr>
          <w:p w:rsidR="00764041" w:rsidRPr="00F873BE" w:rsidRDefault="00764041"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165BB9" w:rsidTr="00474411">
        <w:trPr>
          <w:trHeight w:val="49"/>
          <w:jc w:val="center"/>
        </w:trPr>
        <w:tc>
          <w:tcPr>
            <w:tcW w:w="2920" w:type="dxa"/>
            <w:tcBorders>
              <w:top w:val="single" w:sz="4" w:space="0" w:color="auto"/>
              <w:left w:val="single" w:sz="4"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059" w:type="dxa"/>
            <w:tcBorders>
              <w:top w:val="single" w:sz="4" w:space="0" w:color="auto"/>
              <w:left w:val="single" w:sz="2" w:space="0" w:color="auto"/>
              <w:right w:val="single" w:sz="2" w:space="0" w:color="auto"/>
            </w:tcBorders>
          </w:tcPr>
          <w:p w:rsidR="00C05C90" w:rsidRPr="00165BB9" w:rsidRDefault="00C05C90" w:rsidP="00DA3046">
            <w:pPr>
              <w:widowControl w:val="0"/>
              <w:suppressAutoHyphens/>
              <w:spacing w:after="0" w:line="240" w:lineRule="auto"/>
              <w:ind w:right="-82"/>
              <w:rPr>
                <w:rFonts w:ascii="Times New Roman" w:eastAsia="Bitstream Vera Sans" w:hAnsi="Times New Roman"/>
                <w:kern w:val="1"/>
                <w:sz w:val="24"/>
                <w:szCs w:val="24"/>
                <w:lang w:eastAsia="hi-IN" w:bidi="hi-IN"/>
              </w:rPr>
            </w:pPr>
          </w:p>
        </w:tc>
        <w:tc>
          <w:tcPr>
            <w:tcW w:w="1276" w:type="dxa"/>
            <w:tcBorders>
              <w:top w:val="single" w:sz="4" w:space="0" w:color="auto"/>
              <w:left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508" w:type="dxa"/>
            <w:gridSpan w:val="3"/>
            <w:tcBorders>
              <w:top w:val="single" w:sz="4" w:space="0" w:color="auto"/>
              <w:left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right w:val="single" w:sz="2" w:space="0" w:color="auto"/>
            </w:tcBorders>
          </w:tcPr>
          <w:p w:rsidR="00C05C90"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275" w:type="dxa"/>
            <w:tcBorders>
              <w:top w:val="single" w:sz="4" w:space="0" w:color="auto"/>
              <w:left w:val="single" w:sz="2"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498" w:type="dxa"/>
            <w:gridSpan w:val="2"/>
            <w:tcBorders>
              <w:top w:val="single" w:sz="4" w:space="0" w:color="auto"/>
              <w:left w:val="single" w:sz="2" w:space="0" w:color="auto"/>
              <w:right w:val="single" w:sz="2" w:space="0" w:color="auto"/>
            </w:tcBorders>
          </w:tcPr>
          <w:p w:rsidR="00C05C90"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right w:val="single" w:sz="4" w:space="0" w:color="auto"/>
            </w:tcBorders>
          </w:tcPr>
          <w:p w:rsidR="00C05C90"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r>
      <w:tr w:rsidR="00C05C90" w:rsidRPr="00165BB9" w:rsidTr="008C427A">
        <w:trPr>
          <w:trHeight w:val="353"/>
          <w:jc w:val="center"/>
        </w:trPr>
        <w:tc>
          <w:tcPr>
            <w:tcW w:w="12716" w:type="dxa"/>
            <w:gridSpan w:val="10"/>
            <w:tcBorders>
              <w:left w:val="single" w:sz="4" w:space="0" w:color="auto"/>
              <w:bottom w:val="single" w:sz="4"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r w:rsidRPr="00165BB9">
              <w:rPr>
                <w:rFonts w:ascii="Times New Roman" w:eastAsia="Bitstream Vera Sans" w:hAnsi="Times New Roman"/>
                <w:b/>
                <w:kern w:val="1"/>
                <w:sz w:val="24"/>
                <w:szCs w:val="24"/>
                <w:lang w:eastAsia="hi-IN" w:bidi="hi-IN"/>
              </w:rPr>
              <w:t>4.</w:t>
            </w:r>
            <w:r w:rsidRPr="00165BB9">
              <w:rPr>
                <w:rFonts w:ascii="Liberation Serif" w:eastAsia="Bitstream Vera Sans" w:hAnsi="Liberation Serif" w:cs="FreeSans"/>
                <w:kern w:val="1"/>
                <w:sz w:val="24"/>
                <w:szCs w:val="24"/>
                <w:lang w:eastAsia="hi-IN" w:bidi="hi-IN"/>
              </w:rPr>
              <w:t xml:space="preserve"> </w:t>
            </w:r>
            <w:r w:rsidRPr="00165BB9">
              <w:rPr>
                <w:rFonts w:ascii="Times New Roman" w:eastAsia="Bitstream Vera Sans" w:hAnsi="Times New Roman"/>
                <w:b/>
                <w:kern w:val="1"/>
                <w:sz w:val="24"/>
                <w:szCs w:val="24"/>
                <w:lang w:eastAsia="hi-IN" w:bidi="hi-IN"/>
              </w:rPr>
              <w:t>Обеспечение безопасности дорожного движения на территории МО "Светогорское городское поселение"</w:t>
            </w:r>
          </w:p>
        </w:tc>
        <w:tc>
          <w:tcPr>
            <w:tcW w:w="2622" w:type="dxa"/>
            <w:tcBorders>
              <w:left w:val="single" w:sz="4" w:space="0" w:color="auto"/>
              <w:bottom w:val="single" w:sz="4" w:space="0" w:color="auto"/>
              <w:right w:val="single" w:sz="2" w:space="0" w:color="auto"/>
            </w:tcBorders>
          </w:tcPr>
          <w:p w:rsidR="00C05C90" w:rsidRPr="00165BB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782894" w:rsidRPr="00165BB9" w:rsidTr="00474411">
        <w:trPr>
          <w:trHeight w:val="1787"/>
          <w:jc w:val="center"/>
        </w:trPr>
        <w:tc>
          <w:tcPr>
            <w:tcW w:w="2920" w:type="dxa"/>
            <w:tcBorders>
              <w:top w:val="single" w:sz="4"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1059" w:type="dxa"/>
            <w:tcBorders>
              <w:top w:val="single" w:sz="4" w:space="0" w:color="auto"/>
              <w:left w:val="single" w:sz="2" w:space="0" w:color="auto"/>
              <w:bottom w:val="single" w:sz="2" w:space="0" w:color="auto"/>
              <w:right w:val="single" w:sz="2" w:space="0" w:color="auto"/>
            </w:tcBorders>
          </w:tcPr>
          <w:p w:rsidR="00782894" w:rsidRPr="00230EC0" w:rsidRDefault="00230EC0" w:rsidP="00DA3046">
            <w:pPr>
              <w:widowControl w:val="0"/>
              <w:suppressAutoHyphens/>
              <w:spacing w:after="0" w:line="240" w:lineRule="auto"/>
              <w:ind w:right="-82"/>
              <w:jc w:val="center"/>
              <w:rPr>
                <w:rFonts w:ascii="Times New Roman" w:eastAsia="Bitstream Vera Sans" w:hAnsi="Times New Roman"/>
                <w:kern w:val="2"/>
                <w:sz w:val="24"/>
                <w:szCs w:val="24"/>
                <w:lang w:val="en-US" w:eastAsia="hi-IN" w:bidi="hi-IN"/>
              </w:rPr>
            </w:pPr>
            <w:r>
              <w:rPr>
                <w:rFonts w:ascii="Times New Roman" w:eastAsia="Bitstream Vera Sans" w:hAnsi="Times New Roman"/>
                <w:kern w:val="2"/>
                <w:sz w:val="24"/>
                <w:szCs w:val="24"/>
                <w:lang w:val="en-US" w:eastAsia="hi-IN" w:bidi="hi-IN"/>
              </w:rPr>
              <w:t>0</w:t>
            </w:r>
          </w:p>
        </w:tc>
        <w:tc>
          <w:tcPr>
            <w:tcW w:w="1276" w:type="dxa"/>
            <w:tcBorders>
              <w:top w:val="single" w:sz="4" w:space="0" w:color="auto"/>
              <w:left w:val="single" w:sz="2"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2" w:space="0" w:color="auto"/>
              <w:right w:val="single" w:sz="4" w:space="0" w:color="auto"/>
            </w:tcBorders>
          </w:tcPr>
          <w:p w:rsidR="00782894" w:rsidRPr="00230EC0"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935" w:type="dxa"/>
            <w:tcBorders>
              <w:top w:val="single" w:sz="4"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2" w:space="0" w:color="auto"/>
              <w:right w:val="single" w:sz="2" w:space="0" w:color="auto"/>
            </w:tcBorders>
          </w:tcPr>
          <w:p w:rsidR="00782894" w:rsidRPr="00230EC0"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2" w:space="0" w:color="auto"/>
              <w:right w:val="single" w:sz="2" w:space="0" w:color="auto"/>
            </w:tcBorders>
          </w:tcPr>
          <w:p w:rsidR="00782894" w:rsidRPr="00C16624"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2" w:space="0" w:color="auto"/>
              <w:right w:val="single" w:sz="4" w:space="0" w:color="auto"/>
            </w:tcBorders>
          </w:tcPr>
          <w:p w:rsidR="00782894" w:rsidRPr="00230EC0" w:rsidRDefault="00230EC0"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bottom w:val="single" w:sz="2" w:space="0" w:color="auto"/>
              <w:right w:val="single" w:sz="2" w:space="0" w:color="auto"/>
            </w:tcBorders>
          </w:tcPr>
          <w:p w:rsidR="00782894" w:rsidRPr="00C16624"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2" w:space="0" w:color="auto"/>
              <w:right w:val="single" w:sz="4" w:space="0" w:color="auto"/>
            </w:tcBorders>
          </w:tcPr>
          <w:p w:rsidR="0078289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1F4C60">
              <w:rPr>
                <w:rFonts w:ascii="Times New Roman" w:eastAsia="Bitstream Vera Sans" w:hAnsi="Times New Roman"/>
                <w:kern w:val="1"/>
                <w:sz w:val="20"/>
                <w:szCs w:val="20"/>
                <w:lang w:eastAsia="hi-IN" w:bidi="hi-IN"/>
              </w:rPr>
              <w:t>Осуществлено регулярных перевозок пассажиров</w:t>
            </w:r>
            <w:r>
              <w:rPr>
                <w:rFonts w:ascii="Times New Roman" w:eastAsia="Bitstream Vera Sans" w:hAnsi="Times New Roman"/>
                <w:kern w:val="1"/>
                <w:sz w:val="20"/>
                <w:szCs w:val="20"/>
                <w:lang w:eastAsia="hi-IN" w:bidi="hi-IN"/>
              </w:rPr>
              <w:t>:</w:t>
            </w:r>
            <w:r w:rsidRPr="001F4C60">
              <w:rPr>
                <w:rFonts w:ascii="Times New Roman" w:eastAsia="Bitstream Vera Sans" w:hAnsi="Times New Roman"/>
                <w:kern w:val="1"/>
                <w:sz w:val="20"/>
                <w:szCs w:val="20"/>
                <w:lang w:eastAsia="hi-IN" w:bidi="hi-IN"/>
              </w:rPr>
              <w:t xml:space="preserve"> </w:t>
            </w:r>
            <w:r>
              <w:rPr>
                <w:rFonts w:ascii="Times New Roman" w:eastAsia="Bitstream Vera Sans" w:hAnsi="Times New Roman"/>
                <w:kern w:val="1"/>
                <w:sz w:val="20"/>
                <w:szCs w:val="20"/>
                <w:lang w:eastAsia="hi-IN" w:bidi="hi-IN"/>
              </w:rPr>
              <w:br/>
              <w:t xml:space="preserve">по маршруту № </w:t>
            </w:r>
            <w:r w:rsidRPr="001F4C60">
              <w:rPr>
                <w:rFonts w:ascii="Times New Roman" w:eastAsia="Bitstream Vera Sans" w:hAnsi="Times New Roman"/>
                <w:kern w:val="1"/>
                <w:sz w:val="20"/>
                <w:szCs w:val="20"/>
                <w:lang w:eastAsia="hi-IN" w:bidi="hi-IN"/>
              </w:rPr>
              <w:t>15 -</w:t>
            </w:r>
            <w:r w:rsidR="00661A4C">
              <w:rPr>
                <w:rFonts w:ascii="Times New Roman" w:eastAsia="Bitstream Vera Sans" w:hAnsi="Times New Roman"/>
                <w:kern w:val="1"/>
                <w:sz w:val="20"/>
                <w:szCs w:val="20"/>
                <w:lang w:eastAsia="hi-IN" w:bidi="hi-IN"/>
              </w:rPr>
              <w:t xml:space="preserve">7059 </w:t>
            </w:r>
            <w:r w:rsidRPr="001F4C60">
              <w:rPr>
                <w:rFonts w:ascii="Times New Roman" w:eastAsia="Bitstream Vera Sans" w:hAnsi="Times New Roman"/>
                <w:kern w:val="1"/>
                <w:sz w:val="20"/>
                <w:szCs w:val="20"/>
                <w:lang w:eastAsia="hi-IN" w:bidi="hi-IN"/>
              </w:rPr>
              <w:t>рейсо</w:t>
            </w:r>
            <w:r>
              <w:rPr>
                <w:rFonts w:ascii="Times New Roman" w:eastAsia="Bitstream Vera Sans" w:hAnsi="Times New Roman"/>
                <w:kern w:val="1"/>
                <w:sz w:val="20"/>
                <w:szCs w:val="20"/>
                <w:lang w:eastAsia="hi-IN" w:bidi="hi-IN"/>
              </w:rPr>
              <w:t>в;</w:t>
            </w:r>
          </w:p>
          <w:p w:rsidR="0078289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 маршруту № 126-</w:t>
            </w:r>
            <w:r w:rsidR="00661A4C">
              <w:rPr>
                <w:rFonts w:ascii="Times New Roman" w:eastAsia="Bitstream Vera Sans" w:hAnsi="Times New Roman"/>
                <w:kern w:val="1"/>
                <w:sz w:val="20"/>
                <w:szCs w:val="20"/>
                <w:lang w:eastAsia="hi-IN" w:bidi="hi-IN"/>
              </w:rPr>
              <w:t xml:space="preserve">4344 </w:t>
            </w:r>
            <w:r>
              <w:rPr>
                <w:rFonts w:ascii="Times New Roman" w:eastAsia="Bitstream Vera Sans" w:hAnsi="Times New Roman"/>
                <w:kern w:val="1"/>
                <w:sz w:val="20"/>
                <w:szCs w:val="20"/>
                <w:lang w:eastAsia="hi-IN" w:bidi="hi-IN"/>
              </w:rPr>
              <w:t>рейсов;</w:t>
            </w:r>
          </w:p>
          <w:p w:rsidR="0078289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 маршруту № 183-</w:t>
            </w:r>
            <w:r w:rsidR="00661A4C">
              <w:rPr>
                <w:rFonts w:ascii="Times New Roman" w:eastAsia="Bitstream Vera Sans" w:hAnsi="Times New Roman"/>
                <w:kern w:val="1"/>
                <w:sz w:val="20"/>
                <w:szCs w:val="20"/>
                <w:lang w:eastAsia="hi-IN" w:bidi="hi-IN"/>
              </w:rPr>
              <w:t xml:space="preserve">2172 </w:t>
            </w:r>
            <w:r>
              <w:rPr>
                <w:rFonts w:ascii="Times New Roman" w:eastAsia="Bitstream Vera Sans" w:hAnsi="Times New Roman"/>
                <w:kern w:val="1"/>
                <w:sz w:val="20"/>
                <w:szCs w:val="20"/>
                <w:lang w:eastAsia="hi-IN" w:bidi="hi-IN"/>
              </w:rPr>
              <w:t>рейсов;</w:t>
            </w:r>
          </w:p>
          <w:p w:rsidR="0078289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 маршруту № 184-</w:t>
            </w:r>
            <w:r w:rsidR="00661A4C">
              <w:rPr>
                <w:rFonts w:ascii="Times New Roman" w:eastAsia="Bitstream Vera Sans" w:hAnsi="Times New Roman"/>
                <w:kern w:val="1"/>
                <w:sz w:val="20"/>
                <w:szCs w:val="20"/>
                <w:lang w:eastAsia="hi-IN" w:bidi="hi-IN"/>
              </w:rPr>
              <w:t xml:space="preserve">1026 </w:t>
            </w:r>
            <w:r>
              <w:rPr>
                <w:rFonts w:ascii="Times New Roman" w:eastAsia="Bitstream Vera Sans" w:hAnsi="Times New Roman"/>
                <w:kern w:val="1"/>
                <w:sz w:val="20"/>
                <w:szCs w:val="20"/>
                <w:lang w:eastAsia="hi-IN" w:bidi="hi-IN"/>
              </w:rPr>
              <w:t>рейсов;</w:t>
            </w:r>
          </w:p>
          <w:p w:rsidR="00782894" w:rsidRPr="001F4C60"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 маршруту №182/185-</w:t>
            </w:r>
            <w:r w:rsidR="00661A4C">
              <w:rPr>
                <w:rFonts w:ascii="Times New Roman" w:eastAsia="Bitstream Vera Sans" w:hAnsi="Times New Roman"/>
                <w:kern w:val="1"/>
                <w:sz w:val="20"/>
                <w:szCs w:val="20"/>
                <w:lang w:eastAsia="hi-IN" w:bidi="hi-IN"/>
              </w:rPr>
              <w:t xml:space="preserve">9774 </w:t>
            </w:r>
            <w:r>
              <w:rPr>
                <w:rFonts w:ascii="Times New Roman" w:eastAsia="Bitstream Vera Sans" w:hAnsi="Times New Roman"/>
                <w:kern w:val="1"/>
                <w:sz w:val="20"/>
                <w:szCs w:val="20"/>
                <w:lang w:eastAsia="hi-IN" w:bidi="hi-IN"/>
              </w:rPr>
              <w:t>рейсов.</w:t>
            </w:r>
          </w:p>
        </w:tc>
      </w:tr>
      <w:tr w:rsidR="00782894" w:rsidRPr="00165BB9" w:rsidTr="00474411">
        <w:trPr>
          <w:trHeight w:val="2265"/>
          <w:jc w:val="center"/>
        </w:trPr>
        <w:tc>
          <w:tcPr>
            <w:tcW w:w="2920" w:type="dxa"/>
            <w:tcBorders>
              <w:top w:val="single" w:sz="2" w:space="0" w:color="auto"/>
              <w:left w:val="single" w:sz="4" w:space="0" w:color="auto"/>
              <w:bottom w:val="single" w:sz="4" w:space="0" w:color="auto"/>
              <w:right w:val="single" w:sz="2" w:space="0" w:color="auto"/>
            </w:tcBorders>
          </w:tcPr>
          <w:p w:rsidR="00B63AF2" w:rsidRPr="00EC56E8" w:rsidRDefault="00782894" w:rsidP="00DA3046">
            <w:pPr>
              <w:widowControl w:val="0"/>
              <w:suppressAutoHyphens/>
              <w:rPr>
                <w:rFonts w:ascii="Times New Roman" w:eastAsia="Bitstream Vera Sans" w:hAnsi="Times New Roman"/>
                <w:kern w:val="2"/>
                <w:sz w:val="24"/>
                <w:szCs w:val="24"/>
                <w:lang w:eastAsia="hi-IN" w:bidi="hi-IN"/>
              </w:rPr>
            </w:pPr>
            <w:r w:rsidRPr="00EC56E8">
              <w:rPr>
                <w:rFonts w:ascii="Times New Roman" w:eastAsia="Bitstream Vera Sans" w:hAnsi="Times New Roman"/>
                <w:kern w:val="1"/>
                <w:sz w:val="24"/>
                <w:szCs w:val="24"/>
                <w:lang w:eastAsia="hi-IN" w:bidi="hi-IN"/>
              </w:rPr>
              <w:lastRenderedPageBreak/>
              <w:t>Уличное освещение (потребление эл.энергии, штрафы, пени, пусконаладочные работы, обслуживание, присоединение эл.сетей при увеличении мощностей)</w:t>
            </w:r>
          </w:p>
        </w:tc>
        <w:tc>
          <w:tcPr>
            <w:tcW w:w="1059" w:type="dxa"/>
            <w:tcBorders>
              <w:top w:val="single" w:sz="2" w:space="0" w:color="auto"/>
              <w:left w:val="single" w:sz="2" w:space="0" w:color="auto"/>
              <w:bottom w:val="single" w:sz="4" w:space="0" w:color="auto"/>
              <w:right w:val="single" w:sz="2" w:space="0" w:color="auto"/>
            </w:tcBorders>
          </w:tcPr>
          <w:p w:rsidR="00782894" w:rsidRPr="00EC56E8" w:rsidRDefault="00B63AF2" w:rsidP="004854B8">
            <w:pPr>
              <w:widowControl w:val="0"/>
              <w:suppressAutoHyphens/>
              <w:spacing w:after="0" w:line="240" w:lineRule="auto"/>
              <w:ind w:right="-82"/>
              <w:jc w:val="center"/>
              <w:rPr>
                <w:rFonts w:ascii="Times New Roman" w:eastAsia="Bitstream Vera Sans" w:hAnsi="Times New Roman"/>
                <w:kern w:val="2"/>
                <w:sz w:val="24"/>
                <w:szCs w:val="24"/>
                <w:lang w:eastAsia="hi-IN" w:bidi="hi-IN"/>
              </w:rPr>
            </w:pPr>
            <w:r>
              <w:rPr>
                <w:rFonts w:ascii="Times New Roman" w:eastAsia="Bitstream Vera Sans" w:hAnsi="Times New Roman"/>
                <w:kern w:val="1"/>
                <w:sz w:val="24"/>
                <w:szCs w:val="24"/>
                <w:lang w:eastAsia="hi-IN" w:bidi="hi-IN"/>
              </w:rPr>
              <w:t>8 285</w:t>
            </w:r>
            <w:r w:rsidR="00782894" w:rsidRPr="00EC56E8">
              <w:rPr>
                <w:rFonts w:ascii="Times New Roman" w:eastAsia="Bitstream Vera Sans" w:hAnsi="Times New Roman"/>
                <w:kern w:val="1"/>
                <w:sz w:val="24"/>
                <w:szCs w:val="24"/>
                <w:lang w:eastAsia="hi-IN" w:bidi="hi-IN"/>
              </w:rPr>
              <w:t>,0</w:t>
            </w:r>
            <w:r w:rsidR="004854B8">
              <w:rPr>
                <w:rFonts w:ascii="Times New Roman" w:eastAsia="Bitstream Vera Sans" w:hAnsi="Times New Roman"/>
                <w:kern w:val="1"/>
                <w:sz w:val="24"/>
                <w:szCs w:val="24"/>
                <w:lang w:eastAsia="hi-IN" w:bidi="hi-IN"/>
              </w:rPr>
              <w:t>4</w:t>
            </w:r>
            <w:r w:rsidR="00782894" w:rsidRPr="00EC56E8">
              <w:rPr>
                <w:rFonts w:ascii="Times New Roman" w:eastAsia="Bitstream Vera Sans" w:hAnsi="Times New Roman"/>
                <w:kern w:val="1"/>
                <w:sz w:val="24"/>
                <w:szCs w:val="24"/>
                <w:lang w:eastAsia="hi-IN" w:bidi="hi-IN"/>
              </w:rPr>
              <w:t>0</w:t>
            </w:r>
          </w:p>
        </w:tc>
        <w:tc>
          <w:tcPr>
            <w:tcW w:w="1276" w:type="dxa"/>
            <w:tcBorders>
              <w:top w:val="single" w:sz="2" w:space="0" w:color="auto"/>
              <w:left w:val="single" w:sz="2" w:space="0" w:color="auto"/>
              <w:bottom w:val="single" w:sz="4" w:space="0" w:color="auto"/>
              <w:right w:val="single" w:sz="2" w:space="0" w:color="auto"/>
            </w:tcBorders>
          </w:tcPr>
          <w:p w:rsidR="00782894" w:rsidRPr="00EC56E8"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782894"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8 285</w:t>
            </w:r>
            <w:r w:rsidR="00177BDE">
              <w:rPr>
                <w:rFonts w:ascii="Times New Roman" w:eastAsia="Bitstream Vera Sans" w:hAnsi="Times New Roman"/>
                <w:kern w:val="1"/>
                <w:sz w:val="24"/>
                <w:szCs w:val="24"/>
                <w:lang w:eastAsia="hi-IN" w:bidi="hi-IN"/>
              </w:rPr>
              <w:t>,04</w:t>
            </w:r>
            <w:r w:rsidR="00782894" w:rsidRPr="00EC56E8">
              <w:rPr>
                <w:rFonts w:ascii="Times New Roman" w:eastAsia="Bitstream Vera Sans" w:hAnsi="Times New Roman"/>
                <w:kern w:val="1"/>
                <w:sz w:val="24"/>
                <w:szCs w:val="24"/>
                <w:lang w:eastAsia="hi-IN" w:bidi="hi-IN"/>
              </w:rPr>
              <w:t>0</w:t>
            </w:r>
          </w:p>
        </w:tc>
        <w:tc>
          <w:tcPr>
            <w:tcW w:w="935" w:type="dxa"/>
            <w:tcBorders>
              <w:top w:val="single" w:sz="2" w:space="0" w:color="auto"/>
              <w:left w:val="single" w:sz="4" w:space="0" w:color="auto"/>
              <w:bottom w:val="single" w:sz="4" w:space="0" w:color="auto"/>
              <w:right w:val="single" w:sz="2" w:space="0" w:color="auto"/>
            </w:tcBorders>
          </w:tcPr>
          <w:p w:rsidR="00782894" w:rsidRPr="00EC56E8"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782894" w:rsidRPr="00335F65" w:rsidRDefault="00335F65" w:rsidP="00335F65">
            <w:pPr>
              <w:widowControl w:val="0"/>
              <w:suppressAutoHyphens/>
              <w:spacing w:after="0" w:line="240" w:lineRule="auto"/>
              <w:jc w:val="center"/>
              <w:rPr>
                <w:rFonts w:ascii="Times New Roman" w:eastAsia="Bitstream Vera Sans" w:hAnsi="Times New Roman"/>
                <w:kern w:val="1"/>
                <w:sz w:val="24"/>
                <w:szCs w:val="24"/>
                <w:lang w:eastAsia="hi-IN" w:bidi="hi-IN"/>
              </w:rPr>
            </w:pPr>
            <w:r w:rsidRPr="00335F65">
              <w:rPr>
                <w:rFonts w:ascii="Times New Roman" w:eastAsia="Bitstream Vera Sans" w:hAnsi="Times New Roman"/>
                <w:kern w:val="1"/>
                <w:sz w:val="24"/>
                <w:szCs w:val="24"/>
                <w:lang w:eastAsia="hi-IN" w:bidi="hi-IN"/>
              </w:rPr>
              <w:t>1 848,770</w:t>
            </w:r>
          </w:p>
        </w:tc>
        <w:tc>
          <w:tcPr>
            <w:tcW w:w="1275" w:type="dxa"/>
            <w:tcBorders>
              <w:top w:val="single" w:sz="2" w:space="0" w:color="auto"/>
              <w:left w:val="single" w:sz="2" w:space="0" w:color="auto"/>
              <w:bottom w:val="single" w:sz="4" w:space="0" w:color="auto"/>
              <w:right w:val="single" w:sz="2" w:space="0" w:color="auto"/>
            </w:tcBorders>
          </w:tcPr>
          <w:p w:rsidR="00782894" w:rsidRPr="00335F65"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782894" w:rsidRPr="00335F65" w:rsidRDefault="00335F6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335F65">
              <w:rPr>
                <w:rFonts w:ascii="Times New Roman" w:eastAsia="Bitstream Vera Sans" w:hAnsi="Times New Roman"/>
                <w:kern w:val="1"/>
                <w:sz w:val="24"/>
                <w:szCs w:val="24"/>
                <w:lang w:eastAsia="hi-IN" w:bidi="hi-IN"/>
              </w:rPr>
              <w:t>1 848,770</w:t>
            </w:r>
          </w:p>
        </w:tc>
        <w:tc>
          <w:tcPr>
            <w:tcW w:w="1220" w:type="dxa"/>
            <w:tcBorders>
              <w:top w:val="single" w:sz="2" w:space="0" w:color="auto"/>
              <w:left w:val="single" w:sz="4" w:space="0" w:color="auto"/>
              <w:bottom w:val="single" w:sz="4" w:space="0" w:color="auto"/>
              <w:right w:val="single" w:sz="2" w:space="0" w:color="auto"/>
            </w:tcBorders>
          </w:tcPr>
          <w:p w:rsidR="00782894" w:rsidRPr="00EC56E8"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782894" w:rsidRPr="00AF64C2"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r w:rsidRPr="00EC56E8">
              <w:rPr>
                <w:rFonts w:ascii="Times New Roman" w:eastAsia="Bitstream Vera Sans" w:hAnsi="Times New Roman"/>
                <w:kern w:val="1"/>
                <w:sz w:val="20"/>
                <w:szCs w:val="20"/>
                <w:lang w:eastAsia="hi-IN" w:bidi="hi-IN"/>
              </w:rPr>
              <w:t xml:space="preserve">Обслуживание ТП </w:t>
            </w:r>
            <w:r w:rsidRPr="00EC56E8">
              <w:rPr>
                <w:rFonts w:ascii="Times New Roman" w:eastAsia="Bitstream Vera Sans" w:hAnsi="Times New Roman"/>
                <w:kern w:val="1"/>
                <w:sz w:val="20"/>
                <w:szCs w:val="20"/>
                <w:lang w:eastAsia="hi-IN" w:bidi="hi-IN"/>
              </w:rPr>
              <w:br/>
              <w:t>в к-ве 26-шт.</w:t>
            </w:r>
            <w:r w:rsidRPr="00AF64C2">
              <w:rPr>
                <w:rFonts w:ascii="Times New Roman" w:eastAsia="Bitstream Vera Sans" w:hAnsi="Times New Roman"/>
                <w:kern w:val="1"/>
                <w:sz w:val="20"/>
                <w:szCs w:val="20"/>
                <w:lang w:eastAsia="hi-IN" w:bidi="hi-IN"/>
              </w:rPr>
              <w:t xml:space="preserve"> </w:t>
            </w:r>
          </w:p>
        </w:tc>
      </w:tr>
      <w:tr w:rsidR="00B63AF2" w:rsidRPr="00165BB9" w:rsidTr="00474411">
        <w:trPr>
          <w:trHeight w:val="496"/>
          <w:jc w:val="center"/>
        </w:trPr>
        <w:tc>
          <w:tcPr>
            <w:tcW w:w="2920" w:type="dxa"/>
            <w:tcBorders>
              <w:top w:val="single" w:sz="4" w:space="0" w:color="auto"/>
              <w:left w:val="single" w:sz="4" w:space="0" w:color="auto"/>
              <w:bottom w:val="single" w:sz="4" w:space="0" w:color="auto"/>
              <w:right w:val="single" w:sz="2" w:space="0" w:color="auto"/>
            </w:tcBorders>
          </w:tcPr>
          <w:p w:rsidR="00B63AF2"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Восстановление уличного освещения по ул. Лесная 11 в г. Светогорске</w:t>
            </w:r>
          </w:p>
          <w:p w:rsidR="00B63AF2" w:rsidRPr="00EC56E8" w:rsidRDefault="00B63AF2" w:rsidP="00DA3046">
            <w:pPr>
              <w:widowControl w:val="0"/>
              <w:suppressAutoHyphens/>
              <w:rPr>
                <w:rFonts w:ascii="Times New Roman" w:eastAsia="Bitstream Vera Sans" w:hAnsi="Times New Roman"/>
                <w:kern w:val="1"/>
                <w:sz w:val="24"/>
                <w:szCs w:val="24"/>
                <w:lang w:eastAsia="hi-IN" w:bidi="hi-IN"/>
              </w:rPr>
            </w:pPr>
          </w:p>
        </w:tc>
        <w:tc>
          <w:tcPr>
            <w:tcW w:w="1059" w:type="dxa"/>
            <w:tcBorders>
              <w:top w:val="single" w:sz="4" w:space="0" w:color="auto"/>
              <w:left w:val="single" w:sz="2" w:space="0" w:color="auto"/>
              <w:bottom w:val="single" w:sz="4" w:space="0" w:color="auto"/>
              <w:right w:val="single" w:sz="2" w:space="0" w:color="auto"/>
            </w:tcBorders>
          </w:tcPr>
          <w:p w:rsidR="00B63AF2"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99,960</w:t>
            </w:r>
          </w:p>
        </w:tc>
        <w:tc>
          <w:tcPr>
            <w:tcW w:w="1276" w:type="dxa"/>
            <w:tcBorders>
              <w:top w:val="single" w:sz="4" w:space="0" w:color="auto"/>
              <w:left w:val="single" w:sz="2"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Default="00B63AF2"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99,960</w:t>
            </w:r>
          </w:p>
        </w:tc>
        <w:tc>
          <w:tcPr>
            <w:tcW w:w="935" w:type="dxa"/>
            <w:tcBorders>
              <w:top w:val="single" w:sz="4" w:space="0" w:color="auto"/>
              <w:left w:val="single" w:sz="4"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474411"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B63AF2" w:rsidRPr="00EC56E8" w:rsidRDefault="00B63AF2" w:rsidP="00DA3046">
            <w:pPr>
              <w:widowControl w:val="0"/>
              <w:suppressAutoHyphens/>
              <w:rPr>
                <w:rFonts w:ascii="Times New Roman" w:eastAsia="Bitstream Vera Sans" w:hAnsi="Times New Roman"/>
                <w:kern w:val="1"/>
                <w:sz w:val="20"/>
                <w:szCs w:val="20"/>
                <w:lang w:eastAsia="hi-IN" w:bidi="hi-IN"/>
              </w:rPr>
            </w:pPr>
          </w:p>
        </w:tc>
      </w:tr>
      <w:tr w:rsidR="00B63AF2" w:rsidRPr="00165BB9" w:rsidTr="00474411">
        <w:trPr>
          <w:trHeight w:val="495"/>
          <w:jc w:val="center"/>
        </w:trPr>
        <w:tc>
          <w:tcPr>
            <w:tcW w:w="2920" w:type="dxa"/>
            <w:tcBorders>
              <w:top w:val="single" w:sz="4" w:space="0" w:color="auto"/>
              <w:left w:val="single" w:sz="4" w:space="0" w:color="auto"/>
              <w:bottom w:val="single" w:sz="4" w:space="0" w:color="auto"/>
              <w:right w:val="single" w:sz="2" w:space="0" w:color="auto"/>
            </w:tcBorders>
          </w:tcPr>
          <w:p w:rsidR="00B63AF2"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Установка приборов учета на уличное освещение</w:t>
            </w:r>
          </w:p>
          <w:p w:rsidR="00B63AF2" w:rsidRDefault="00B63AF2" w:rsidP="00DA3046">
            <w:pPr>
              <w:widowControl w:val="0"/>
              <w:suppressAutoHyphens/>
              <w:rPr>
                <w:rFonts w:ascii="Times New Roman" w:eastAsia="Bitstream Vera Sans" w:hAnsi="Times New Roman"/>
                <w:kern w:val="1"/>
                <w:sz w:val="24"/>
                <w:szCs w:val="24"/>
                <w:lang w:eastAsia="hi-IN" w:bidi="hi-IN"/>
              </w:rPr>
            </w:pPr>
          </w:p>
        </w:tc>
        <w:tc>
          <w:tcPr>
            <w:tcW w:w="1059" w:type="dxa"/>
            <w:tcBorders>
              <w:top w:val="single" w:sz="4" w:space="0" w:color="auto"/>
              <w:left w:val="single" w:sz="2" w:space="0" w:color="auto"/>
              <w:bottom w:val="single" w:sz="4" w:space="0" w:color="auto"/>
              <w:right w:val="single" w:sz="2" w:space="0" w:color="auto"/>
            </w:tcBorders>
          </w:tcPr>
          <w:p w:rsidR="00B63AF2"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20,000</w:t>
            </w:r>
          </w:p>
        </w:tc>
        <w:tc>
          <w:tcPr>
            <w:tcW w:w="1276" w:type="dxa"/>
            <w:tcBorders>
              <w:top w:val="single" w:sz="4" w:space="0" w:color="auto"/>
              <w:left w:val="single" w:sz="2"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Default="00B63AF2"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20,000</w:t>
            </w:r>
          </w:p>
        </w:tc>
        <w:tc>
          <w:tcPr>
            <w:tcW w:w="935" w:type="dxa"/>
            <w:tcBorders>
              <w:top w:val="single" w:sz="4" w:space="0" w:color="auto"/>
              <w:left w:val="single" w:sz="4"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474411"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B63AF2" w:rsidRPr="00EC56E8" w:rsidRDefault="00B63AF2" w:rsidP="00DA3046">
            <w:pPr>
              <w:widowControl w:val="0"/>
              <w:suppressAutoHyphens/>
              <w:rPr>
                <w:rFonts w:ascii="Times New Roman" w:eastAsia="Bitstream Vera Sans" w:hAnsi="Times New Roman"/>
                <w:kern w:val="1"/>
                <w:sz w:val="20"/>
                <w:szCs w:val="20"/>
                <w:lang w:eastAsia="hi-IN" w:bidi="hi-IN"/>
              </w:rPr>
            </w:pPr>
          </w:p>
        </w:tc>
      </w:tr>
      <w:tr w:rsidR="00B63AF2" w:rsidRPr="00165BB9" w:rsidTr="00474411">
        <w:trPr>
          <w:trHeight w:val="600"/>
          <w:jc w:val="center"/>
        </w:trPr>
        <w:tc>
          <w:tcPr>
            <w:tcW w:w="2920" w:type="dxa"/>
            <w:tcBorders>
              <w:top w:val="single" w:sz="4" w:space="0" w:color="auto"/>
              <w:left w:val="single" w:sz="4" w:space="0" w:color="auto"/>
              <w:bottom w:val="single" w:sz="2" w:space="0" w:color="auto"/>
              <w:right w:val="single" w:sz="2" w:space="0" w:color="auto"/>
            </w:tcBorders>
          </w:tcPr>
          <w:p w:rsidR="00B63AF2" w:rsidRDefault="00B63AF2" w:rsidP="00DA3046">
            <w:pPr>
              <w:widowControl w:val="0"/>
              <w:suppressAutoHyphens/>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Получение актов технологического присоединения</w:t>
            </w:r>
          </w:p>
        </w:tc>
        <w:tc>
          <w:tcPr>
            <w:tcW w:w="1059" w:type="dxa"/>
            <w:tcBorders>
              <w:top w:val="single" w:sz="4" w:space="0" w:color="auto"/>
              <w:left w:val="single" w:sz="2" w:space="0" w:color="auto"/>
              <w:bottom w:val="single" w:sz="2" w:space="0" w:color="auto"/>
              <w:right w:val="single" w:sz="2" w:space="0" w:color="auto"/>
            </w:tcBorders>
          </w:tcPr>
          <w:p w:rsidR="00B63AF2"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70,000</w:t>
            </w:r>
          </w:p>
        </w:tc>
        <w:tc>
          <w:tcPr>
            <w:tcW w:w="1276" w:type="dxa"/>
            <w:tcBorders>
              <w:top w:val="single" w:sz="4" w:space="0" w:color="auto"/>
              <w:left w:val="single" w:sz="2" w:space="0" w:color="auto"/>
              <w:bottom w:val="single" w:sz="2"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2" w:space="0" w:color="auto"/>
              <w:right w:val="single" w:sz="4" w:space="0" w:color="auto"/>
            </w:tcBorders>
          </w:tcPr>
          <w:p w:rsidR="00B63AF2" w:rsidRDefault="00B63AF2"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70,000</w:t>
            </w:r>
          </w:p>
        </w:tc>
        <w:tc>
          <w:tcPr>
            <w:tcW w:w="935" w:type="dxa"/>
            <w:tcBorders>
              <w:top w:val="single" w:sz="4" w:space="0" w:color="auto"/>
              <w:left w:val="single" w:sz="4" w:space="0" w:color="auto"/>
              <w:bottom w:val="single" w:sz="2"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2" w:space="0" w:color="auto"/>
              <w:right w:val="single" w:sz="2"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2" w:space="0" w:color="auto"/>
              <w:right w:val="single" w:sz="2" w:space="0" w:color="auto"/>
            </w:tcBorders>
          </w:tcPr>
          <w:p w:rsidR="00B63AF2" w:rsidRPr="00474411"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2" w:space="0" w:color="auto"/>
              <w:right w:val="single" w:sz="4" w:space="0" w:color="auto"/>
            </w:tcBorders>
          </w:tcPr>
          <w:p w:rsidR="00B63AF2" w:rsidRPr="00474411" w:rsidRDefault="00474411" w:rsidP="00DA3046">
            <w:pPr>
              <w:widowControl w:val="0"/>
              <w:suppressAutoHyphens/>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2" w:space="0" w:color="auto"/>
              <w:right w:val="single" w:sz="2" w:space="0" w:color="auto"/>
            </w:tcBorders>
          </w:tcPr>
          <w:p w:rsidR="00B63AF2" w:rsidRPr="00EC56E8"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2" w:space="0" w:color="auto"/>
              <w:right w:val="single" w:sz="4" w:space="0" w:color="auto"/>
            </w:tcBorders>
          </w:tcPr>
          <w:p w:rsidR="00B63AF2" w:rsidRPr="00EC56E8" w:rsidRDefault="00B63AF2" w:rsidP="00DA3046">
            <w:pPr>
              <w:widowControl w:val="0"/>
              <w:suppressAutoHyphens/>
              <w:rPr>
                <w:rFonts w:ascii="Times New Roman" w:eastAsia="Bitstream Vera Sans" w:hAnsi="Times New Roman"/>
                <w:kern w:val="1"/>
                <w:sz w:val="20"/>
                <w:szCs w:val="20"/>
                <w:lang w:eastAsia="hi-IN" w:bidi="hi-IN"/>
              </w:rPr>
            </w:pPr>
          </w:p>
        </w:tc>
      </w:tr>
      <w:tr w:rsidR="00782894" w:rsidRPr="00165BB9" w:rsidTr="00474411">
        <w:trPr>
          <w:jc w:val="center"/>
        </w:trPr>
        <w:tc>
          <w:tcPr>
            <w:tcW w:w="2920" w:type="dxa"/>
            <w:tcBorders>
              <w:top w:val="single" w:sz="2" w:space="0" w:color="auto"/>
              <w:left w:val="single" w:sz="4" w:space="0" w:color="auto"/>
              <w:bottom w:val="single" w:sz="2" w:space="0" w:color="auto"/>
              <w:right w:val="single" w:sz="2" w:space="0" w:color="auto"/>
            </w:tcBorders>
          </w:tcPr>
          <w:p w:rsidR="00782894" w:rsidRPr="003B69C8"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3B69C8">
              <w:rPr>
                <w:rFonts w:ascii="Times New Roman" w:eastAsia="Bitstream Vera Sans" w:hAnsi="Times New Roman"/>
                <w:kern w:val="1"/>
                <w:sz w:val="24"/>
                <w:szCs w:val="24"/>
                <w:lang w:eastAsia="hi-IN" w:bidi="hi-IN"/>
              </w:rPr>
              <w:t>Нанесение дорожной разметки</w:t>
            </w:r>
          </w:p>
          <w:p w:rsidR="00782894" w:rsidRPr="00376E74" w:rsidRDefault="00782894" w:rsidP="00DA3046">
            <w:pPr>
              <w:widowControl w:val="0"/>
              <w:suppressAutoHyphens/>
              <w:spacing w:after="0" w:line="240" w:lineRule="auto"/>
              <w:rPr>
                <w:rFonts w:ascii="Times New Roman" w:eastAsia="Bitstream Vera Sans" w:hAnsi="Times New Roman"/>
                <w:kern w:val="1"/>
                <w:sz w:val="24"/>
                <w:szCs w:val="24"/>
                <w:lang w:eastAsia="hi-IN" w:bidi="hi-IN"/>
              </w:rPr>
            </w:pPr>
            <w:r w:rsidRPr="003B69C8">
              <w:rPr>
                <w:rFonts w:ascii="Times New Roman" w:eastAsia="Bitstream Vera Sans" w:hAnsi="Times New Roman"/>
                <w:kern w:val="1"/>
                <w:sz w:val="24"/>
                <w:szCs w:val="24"/>
                <w:lang w:eastAsia="hi-IN" w:bidi="hi-IN"/>
              </w:rPr>
              <w:t>(исполнитель ОУИ)</w:t>
            </w:r>
          </w:p>
        </w:tc>
        <w:tc>
          <w:tcPr>
            <w:tcW w:w="1059" w:type="dxa"/>
            <w:tcBorders>
              <w:top w:val="single" w:sz="2" w:space="0" w:color="auto"/>
              <w:left w:val="single" w:sz="2" w:space="0" w:color="auto"/>
              <w:bottom w:val="single" w:sz="2" w:space="0" w:color="auto"/>
              <w:right w:val="single" w:sz="2" w:space="0" w:color="auto"/>
            </w:tcBorders>
          </w:tcPr>
          <w:p w:rsidR="00782894" w:rsidRPr="00165BB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w:t>
            </w:r>
            <w:r w:rsidR="005A69FD">
              <w:rPr>
                <w:rFonts w:ascii="Times New Roman" w:eastAsia="Bitstream Vera Sans" w:hAnsi="Times New Roman"/>
                <w:kern w:val="1"/>
                <w:sz w:val="24"/>
                <w:szCs w:val="24"/>
                <w:lang w:val="en-US" w:eastAsia="hi-IN" w:bidi="hi-IN"/>
              </w:rPr>
              <w:t>00</w:t>
            </w:r>
            <w:r w:rsidR="00782894" w:rsidRPr="003B69C8">
              <w:rPr>
                <w:rFonts w:ascii="Times New Roman" w:eastAsia="Bitstream Vera Sans" w:hAnsi="Times New Roman"/>
                <w:kern w:val="1"/>
                <w:sz w:val="24"/>
                <w:szCs w:val="24"/>
                <w:lang w:eastAsia="hi-IN" w:bidi="hi-IN"/>
              </w:rPr>
              <w:t>,000</w:t>
            </w:r>
          </w:p>
        </w:tc>
        <w:tc>
          <w:tcPr>
            <w:tcW w:w="1276" w:type="dxa"/>
            <w:tcBorders>
              <w:top w:val="single" w:sz="2" w:space="0" w:color="auto"/>
              <w:left w:val="single" w:sz="2"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2" w:space="0" w:color="auto"/>
              <w:right w:val="single" w:sz="4" w:space="0" w:color="auto"/>
            </w:tcBorders>
          </w:tcPr>
          <w:p w:rsidR="00782894" w:rsidRPr="00165BB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w:t>
            </w:r>
            <w:r w:rsidR="005A69FD">
              <w:rPr>
                <w:rFonts w:ascii="Times New Roman" w:eastAsia="Bitstream Vera Sans" w:hAnsi="Times New Roman"/>
                <w:kern w:val="1"/>
                <w:sz w:val="24"/>
                <w:szCs w:val="24"/>
                <w:lang w:val="en-US" w:eastAsia="hi-IN" w:bidi="hi-IN"/>
              </w:rPr>
              <w:t>00</w:t>
            </w:r>
            <w:r w:rsidR="00782894" w:rsidRPr="003B69C8">
              <w:rPr>
                <w:rFonts w:ascii="Times New Roman" w:eastAsia="Bitstream Vera Sans" w:hAnsi="Times New Roman"/>
                <w:kern w:val="1"/>
                <w:sz w:val="24"/>
                <w:szCs w:val="24"/>
                <w:lang w:eastAsia="hi-IN" w:bidi="hi-IN"/>
              </w:rPr>
              <w:t>,000</w:t>
            </w:r>
          </w:p>
        </w:tc>
        <w:tc>
          <w:tcPr>
            <w:tcW w:w="935" w:type="dxa"/>
            <w:tcBorders>
              <w:top w:val="single" w:sz="2"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782894" w:rsidRPr="005A69FD"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2" w:space="0" w:color="auto"/>
              <w:left w:val="single" w:sz="2"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2" w:space="0" w:color="auto"/>
              <w:right w:val="single" w:sz="4" w:space="0" w:color="auto"/>
            </w:tcBorders>
          </w:tcPr>
          <w:p w:rsidR="00782894" w:rsidRPr="005A69FD"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2"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2" w:space="0" w:color="auto"/>
              <w:right w:val="single" w:sz="4" w:space="0" w:color="auto"/>
            </w:tcBorders>
          </w:tcPr>
          <w:p w:rsidR="00782894" w:rsidRPr="00BF3A7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782894" w:rsidRPr="00165BB9" w:rsidTr="00474411">
        <w:trPr>
          <w:jc w:val="center"/>
        </w:trPr>
        <w:tc>
          <w:tcPr>
            <w:tcW w:w="2920" w:type="dxa"/>
            <w:tcBorders>
              <w:top w:val="single" w:sz="2" w:space="0" w:color="auto"/>
              <w:left w:val="single" w:sz="4" w:space="0" w:color="auto"/>
              <w:bottom w:val="single" w:sz="2" w:space="0" w:color="auto"/>
              <w:right w:val="single" w:sz="2" w:space="0" w:color="auto"/>
            </w:tcBorders>
          </w:tcPr>
          <w:p w:rsidR="00782894" w:rsidRPr="003B69C8"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Установка технических средств организации дорожного движения в г. Светогорске</w:t>
            </w:r>
          </w:p>
        </w:tc>
        <w:tc>
          <w:tcPr>
            <w:tcW w:w="1059" w:type="dxa"/>
            <w:tcBorders>
              <w:top w:val="single" w:sz="2" w:space="0" w:color="auto"/>
              <w:left w:val="single" w:sz="2" w:space="0" w:color="auto"/>
              <w:bottom w:val="single" w:sz="2" w:space="0" w:color="auto"/>
              <w:right w:val="single" w:sz="2" w:space="0" w:color="auto"/>
            </w:tcBorders>
          </w:tcPr>
          <w:p w:rsidR="00782894" w:rsidRPr="003B69C8"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640,091</w:t>
            </w:r>
          </w:p>
        </w:tc>
        <w:tc>
          <w:tcPr>
            <w:tcW w:w="1276" w:type="dxa"/>
            <w:tcBorders>
              <w:top w:val="single" w:sz="2" w:space="0" w:color="auto"/>
              <w:left w:val="single" w:sz="2"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2" w:space="0" w:color="auto"/>
              <w:right w:val="single" w:sz="4" w:space="0" w:color="auto"/>
            </w:tcBorders>
          </w:tcPr>
          <w:p w:rsidR="00782894" w:rsidRPr="003B69C8"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640,091</w:t>
            </w:r>
          </w:p>
        </w:tc>
        <w:tc>
          <w:tcPr>
            <w:tcW w:w="935" w:type="dxa"/>
            <w:tcBorders>
              <w:top w:val="single" w:sz="2"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782894"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2" w:space="0" w:color="auto"/>
              <w:left w:val="single" w:sz="2"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2" w:space="0" w:color="auto"/>
              <w:right w:val="single" w:sz="4" w:space="0" w:color="auto"/>
            </w:tcBorders>
          </w:tcPr>
          <w:p w:rsidR="00782894" w:rsidRDefault="00F873B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2" w:space="0" w:color="auto"/>
              <w:left w:val="single" w:sz="4" w:space="0" w:color="auto"/>
              <w:bottom w:val="single" w:sz="2"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2" w:space="0" w:color="auto"/>
              <w:right w:val="single" w:sz="4" w:space="0" w:color="auto"/>
            </w:tcBorders>
          </w:tcPr>
          <w:p w:rsidR="00782894" w:rsidRPr="00BF3A74"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C05C90" w:rsidRPr="00165BB9" w:rsidTr="008C427A">
        <w:trPr>
          <w:jc w:val="center"/>
        </w:trPr>
        <w:tc>
          <w:tcPr>
            <w:tcW w:w="12716" w:type="dxa"/>
            <w:gridSpan w:val="10"/>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65BB9">
              <w:rPr>
                <w:rFonts w:ascii="Times New Roman" w:eastAsia="Bitstream Vera Sans" w:hAnsi="Times New Roman"/>
                <w:b/>
                <w:kern w:val="1"/>
                <w:sz w:val="24"/>
                <w:szCs w:val="24"/>
                <w:lang w:eastAsia="hi-IN" w:bidi="hi-IN"/>
              </w:rPr>
              <w:t xml:space="preserve">5.Организация ремонта асфальтобетонных покрытий улиц и проездов на территории населенных пунктов </w:t>
            </w:r>
            <w:r w:rsidRPr="00165BB9">
              <w:rPr>
                <w:rFonts w:ascii="Times New Roman" w:eastAsia="Bitstream Vera Sans" w:hAnsi="Times New Roman"/>
                <w:b/>
                <w:kern w:val="1"/>
                <w:sz w:val="24"/>
                <w:szCs w:val="24"/>
                <w:lang w:eastAsia="hi-IN" w:bidi="hi-IN"/>
              </w:rPr>
              <w:br/>
              <w:t>МО "Светогорское городское поселение"</w:t>
            </w:r>
          </w:p>
        </w:tc>
        <w:tc>
          <w:tcPr>
            <w:tcW w:w="2622" w:type="dxa"/>
            <w:tcBorders>
              <w:top w:val="single" w:sz="2" w:space="0" w:color="auto"/>
              <w:left w:val="single" w:sz="4" w:space="0" w:color="auto"/>
              <w:bottom w:val="single" w:sz="2" w:space="0" w:color="auto"/>
              <w:right w:val="single" w:sz="2" w:space="0" w:color="auto"/>
            </w:tcBorders>
          </w:tcPr>
          <w:p w:rsidR="00C05C90" w:rsidRPr="00165BB9"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782894" w:rsidRPr="00165BB9" w:rsidTr="00474411">
        <w:trPr>
          <w:trHeight w:val="1470"/>
          <w:jc w:val="center"/>
        </w:trPr>
        <w:tc>
          <w:tcPr>
            <w:tcW w:w="2920" w:type="dxa"/>
            <w:tcBorders>
              <w:top w:val="single" w:sz="4" w:space="0" w:color="auto"/>
              <w:left w:val="single" w:sz="4" w:space="0" w:color="auto"/>
              <w:bottom w:val="single" w:sz="4" w:space="0" w:color="auto"/>
              <w:right w:val="single" w:sz="2" w:space="0" w:color="auto"/>
            </w:tcBorders>
          </w:tcPr>
          <w:p w:rsidR="00782894" w:rsidRDefault="005A69FD" w:rsidP="00DA3046">
            <w:pPr>
              <w:widowControl w:val="0"/>
              <w:suppressAutoHyphens/>
              <w:spacing w:after="0" w:line="240" w:lineRule="auto"/>
              <w:rPr>
                <w:rFonts w:ascii="Times New Roman" w:eastAsia="Bitstream Vera Sans" w:hAnsi="Times New Roman"/>
                <w:kern w:val="1"/>
                <w:sz w:val="24"/>
                <w:szCs w:val="24"/>
                <w:lang w:eastAsia="hi-IN" w:bidi="hi-IN"/>
              </w:rPr>
            </w:pPr>
            <w:r w:rsidRPr="005A69FD">
              <w:rPr>
                <w:rFonts w:ascii="Times New Roman" w:eastAsia="Bitstream Vera Sans" w:hAnsi="Times New Roman"/>
                <w:kern w:val="1"/>
                <w:sz w:val="24"/>
                <w:szCs w:val="24"/>
                <w:lang w:eastAsia="hi-IN" w:bidi="hi-IN"/>
              </w:rPr>
              <w:t>Капитальный ремонт и ремонт автомобильных дорог общего пользования местного значения</w:t>
            </w:r>
          </w:p>
          <w:p w:rsidR="00B63AF2" w:rsidRPr="005A69FD" w:rsidRDefault="00B63AF2"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059" w:type="dxa"/>
            <w:tcBorders>
              <w:top w:val="single" w:sz="2" w:space="0" w:color="auto"/>
              <w:left w:val="single" w:sz="2" w:space="0" w:color="auto"/>
              <w:bottom w:val="single" w:sz="4" w:space="0" w:color="auto"/>
              <w:right w:val="single" w:sz="2" w:space="0" w:color="auto"/>
            </w:tcBorders>
          </w:tcPr>
          <w:p w:rsidR="00782894" w:rsidRPr="00B63AF2"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402,302</w:t>
            </w:r>
          </w:p>
        </w:tc>
        <w:tc>
          <w:tcPr>
            <w:tcW w:w="1276" w:type="dxa"/>
            <w:tcBorders>
              <w:top w:val="single" w:sz="2" w:space="0" w:color="auto"/>
              <w:left w:val="single" w:sz="2" w:space="0" w:color="auto"/>
              <w:bottom w:val="single" w:sz="4" w:space="0" w:color="auto"/>
              <w:right w:val="single" w:sz="2" w:space="0" w:color="auto"/>
            </w:tcBorders>
          </w:tcPr>
          <w:p w:rsidR="00782894" w:rsidRPr="00165BB9" w:rsidRDefault="00782894"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782894" w:rsidRPr="00B63AF2"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402,302</w:t>
            </w:r>
          </w:p>
        </w:tc>
        <w:tc>
          <w:tcPr>
            <w:tcW w:w="935" w:type="dxa"/>
            <w:tcBorders>
              <w:top w:val="single" w:sz="2" w:space="0" w:color="auto"/>
              <w:left w:val="single" w:sz="4" w:space="0" w:color="auto"/>
              <w:bottom w:val="single" w:sz="4"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782894" w:rsidRPr="005A69FD"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2" w:space="0" w:color="auto"/>
              <w:left w:val="single" w:sz="2" w:space="0" w:color="auto"/>
              <w:bottom w:val="single" w:sz="4"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782894" w:rsidRPr="005A69FD" w:rsidRDefault="005A69FD"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2" w:space="0" w:color="auto"/>
              <w:left w:val="single" w:sz="4" w:space="0" w:color="auto"/>
              <w:bottom w:val="single" w:sz="4" w:space="0" w:color="auto"/>
              <w:right w:val="single" w:sz="2" w:space="0" w:color="auto"/>
            </w:tcBorders>
          </w:tcPr>
          <w:p w:rsidR="00782894" w:rsidRPr="00165BB9" w:rsidRDefault="00782894"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782894" w:rsidRPr="00BD498D" w:rsidRDefault="00782894"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B63AF2" w:rsidRPr="00165BB9" w:rsidTr="00474411">
        <w:trPr>
          <w:trHeight w:val="315"/>
          <w:jc w:val="center"/>
        </w:trPr>
        <w:tc>
          <w:tcPr>
            <w:tcW w:w="2920" w:type="dxa"/>
            <w:tcBorders>
              <w:top w:val="single" w:sz="4" w:space="0" w:color="auto"/>
              <w:left w:val="single" w:sz="4" w:space="0" w:color="auto"/>
              <w:bottom w:val="single" w:sz="4" w:space="0" w:color="auto"/>
              <w:right w:val="single" w:sz="2" w:space="0" w:color="auto"/>
            </w:tcBorders>
          </w:tcPr>
          <w:p w:rsidR="00B63AF2" w:rsidRPr="005A69FD" w:rsidRDefault="00B63AF2" w:rsidP="00DA3046">
            <w:pPr>
              <w:widowControl w:val="0"/>
              <w:suppressAutoHyphens/>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 xml:space="preserve">Обустройство площадки разворота автобуса по ул. </w:t>
            </w:r>
            <w:r>
              <w:rPr>
                <w:rFonts w:ascii="Times New Roman" w:eastAsia="Bitstream Vera Sans" w:hAnsi="Times New Roman"/>
                <w:kern w:val="1"/>
                <w:sz w:val="24"/>
                <w:szCs w:val="24"/>
                <w:lang w:eastAsia="hi-IN" w:bidi="hi-IN"/>
              </w:rPr>
              <w:lastRenderedPageBreak/>
              <w:t>Пограничная на пересечении с ул. Л. Толстого</w:t>
            </w:r>
          </w:p>
        </w:tc>
        <w:tc>
          <w:tcPr>
            <w:tcW w:w="1059" w:type="dxa"/>
            <w:tcBorders>
              <w:top w:val="single" w:sz="4" w:space="0" w:color="auto"/>
              <w:left w:val="single" w:sz="2" w:space="0" w:color="auto"/>
              <w:bottom w:val="single" w:sz="4" w:space="0" w:color="auto"/>
              <w:right w:val="single" w:sz="2" w:space="0" w:color="auto"/>
            </w:tcBorders>
          </w:tcPr>
          <w:p w:rsidR="00B63AF2"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lastRenderedPageBreak/>
              <w:t>841,567</w:t>
            </w:r>
          </w:p>
        </w:tc>
        <w:tc>
          <w:tcPr>
            <w:tcW w:w="1276"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Default="00B63AF2"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841,567</w:t>
            </w:r>
          </w:p>
        </w:tc>
        <w:tc>
          <w:tcPr>
            <w:tcW w:w="935"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B63AF2" w:rsidRPr="00BD498D" w:rsidRDefault="00B63AF2" w:rsidP="00DA3046">
            <w:pPr>
              <w:widowControl w:val="0"/>
              <w:suppressAutoHyphens/>
              <w:rPr>
                <w:rFonts w:ascii="Times New Roman" w:eastAsia="Bitstream Vera Sans" w:hAnsi="Times New Roman"/>
                <w:kern w:val="1"/>
                <w:sz w:val="20"/>
                <w:szCs w:val="20"/>
                <w:lang w:eastAsia="hi-IN" w:bidi="hi-IN"/>
              </w:rPr>
            </w:pPr>
          </w:p>
        </w:tc>
      </w:tr>
      <w:tr w:rsidR="00B63AF2" w:rsidRPr="00165BB9" w:rsidTr="00474411">
        <w:trPr>
          <w:trHeight w:val="217"/>
          <w:jc w:val="center"/>
        </w:trPr>
        <w:tc>
          <w:tcPr>
            <w:tcW w:w="2920" w:type="dxa"/>
            <w:tcBorders>
              <w:top w:val="single" w:sz="4" w:space="0" w:color="auto"/>
              <w:left w:val="single" w:sz="4" w:space="0" w:color="auto"/>
              <w:bottom w:val="single" w:sz="4" w:space="0" w:color="auto"/>
              <w:right w:val="single" w:sz="2" w:space="0" w:color="auto"/>
            </w:tcBorders>
          </w:tcPr>
          <w:p w:rsidR="00B63AF2" w:rsidRDefault="00B63AF2" w:rsidP="00DA3046">
            <w:pPr>
              <w:widowControl w:val="0"/>
              <w:suppressAutoHyphens/>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Ремонт участка асфальтового покрытия а/дороги по адресу: пгт. Лесогорский ул. Труда (от пересечения с ул. Лен. шоссе до пересечения с ул. Школьный переулок)</w:t>
            </w:r>
          </w:p>
        </w:tc>
        <w:tc>
          <w:tcPr>
            <w:tcW w:w="1059" w:type="dxa"/>
            <w:tcBorders>
              <w:top w:val="single" w:sz="4" w:space="0" w:color="auto"/>
              <w:left w:val="single" w:sz="2" w:space="0" w:color="auto"/>
              <w:bottom w:val="single" w:sz="4" w:space="0" w:color="auto"/>
              <w:right w:val="single" w:sz="2" w:space="0" w:color="auto"/>
            </w:tcBorders>
          </w:tcPr>
          <w:p w:rsidR="00B63AF2" w:rsidRDefault="00B63AF2"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817,023</w:t>
            </w:r>
          </w:p>
        </w:tc>
        <w:tc>
          <w:tcPr>
            <w:tcW w:w="1276"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578,000</w:t>
            </w:r>
          </w:p>
        </w:tc>
        <w:tc>
          <w:tcPr>
            <w:tcW w:w="1573" w:type="dxa"/>
            <w:gridSpan w:val="2"/>
            <w:tcBorders>
              <w:top w:val="single" w:sz="4" w:space="0" w:color="auto"/>
              <w:left w:val="single" w:sz="2" w:space="0" w:color="auto"/>
              <w:bottom w:val="single" w:sz="4" w:space="0" w:color="auto"/>
              <w:right w:val="single" w:sz="4" w:space="0" w:color="auto"/>
            </w:tcBorders>
          </w:tcPr>
          <w:p w:rsidR="00B63AF2" w:rsidRDefault="00B63AF2"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239,023</w:t>
            </w:r>
          </w:p>
        </w:tc>
        <w:tc>
          <w:tcPr>
            <w:tcW w:w="935"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B63AF2" w:rsidRPr="00BD498D" w:rsidRDefault="00B63AF2" w:rsidP="00DA3046">
            <w:pPr>
              <w:widowControl w:val="0"/>
              <w:suppressAutoHyphens/>
              <w:rPr>
                <w:rFonts w:ascii="Times New Roman" w:eastAsia="Bitstream Vera Sans" w:hAnsi="Times New Roman"/>
                <w:kern w:val="1"/>
                <w:sz w:val="20"/>
                <w:szCs w:val="20"/>
                <w:lang w:eastAsia="hi-IN" w:bidi="hi-IN"/>
              </w:rPr>
            </w:pPr>
          </w:p>
        </w:tc>
      </w:tr>
      <w:tr w:rsidR="00B63AF2" w:rsidRPr="00165BB9" w:rsidTr="00474411">
        <w:trPr>
          <w:trHeight w:val="750"/>
          <w:jc w:val="center"/>
        </w:trPr>
        <w:tc>
          <w:tcPr>
            <w:tcW w:w="2920" w:type="dxa"/>
            <w:tcBorders>
              <w:top w:val="single" w:sz="4" w:space="0" w:color="auto"/>
              <w:left w:val="single" w:sz="4" w:space="0" w:color="auto"/>
              <w:bottom w:val="single" w:sz="4" w:space="0" w:color="auto"/>
              <w:right w:val="single" w:sz="2" w:space="0" w:color="auto"/>
            </w:tcBorders>
          </w:tcPr>
          <w:p w:rsidR="00474411" w:rsidRDefault="00474411" w:rsidP="00DA3046">
            <w:pPr>
              <w:widowControl w:val="0"/>
              <w:suppressAutoHyphens/>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Обустройство пешеходного перехода</w:t>
            </w:r>
          </w:p>
        </w:tc>
        <w:tc>
          <w:tcPr>
            <w:tcW w:w="1059" w:type="dxa"/>
            <w:tcBorders>
              <w:top w:val="single" w:sz="4" w:space="0" w:color="auto"/>
              <w:left w:val="single" w:sz="2" w:space="0" w:color="auto"/>
              <w:bottom w:val="single" w:sz="4" w:space="0" w:color="auto"/>
              <w:right w:val="single" w:sz="2" w:space="0" w:color="auto"/>
            </w:tcBorders>
          </w:tcPr>
          <w:p w:rsidR="00B63AF2" w:rsidRDefault="00474411" w:rsidP="00DA3046">
            <w:pPr>
              <w:widowControl w:val="0"/>
              <w:suppressAutoHyphens/>
              <w:ind w:right="-82"/>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598,000</w:t>
            </w:r>
          </w:p>
        </w:tc>
        <w:tc>
          <w:tcPr>
            <w:tcW w:w="1276"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ind w:right="-82"/>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598,000</w:t>
            </w:r>
          </w:p>
        </w:tc>
        <w:tc>
          <w:tcPr>
            <w:tcW w:w="935"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B63AF2" w:rsidRPr="00B63AF2"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B63AF2" w:rsidRPr="00165BB9" w:rsidRDefault="00B63AF2"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B63AF2" w:rsidRPr="00BD498D" w:rsidRDefault="00B63AF2" w:rsidP="00DA3046">
            <w:pPr>
              <w:widowControl w:val="0"/>
              <w:suppressAutoHyphens/>
              <w:rPr>
                <w:rFonts w:ascii="Times New Roman" w:eastAsia="Bitstream Vera Sans" w:hAnsi="Times New Roman"/>
                <w:kern w:val="1"/>
                <w:sz w:val="20"/>
                <w:szCs w:val="20"/>
                <w:lang w:eastAsia="hi-IN" w:bidi="hi-IN"/>
              </w:rPr>
            </w:pPr>
          </w:p>
        </w:tc>
      </w:tr>
      <w:tr w:rsidR="00BD498D" w:rsidRPr="00165BB9" w:rsidTr="00474411">
        <w:trPr>
          <w:trHeight w:val="1215"/>
          <w:jc w:val="center"/>
        </w:trPr>
        <w:tc>
          <w:tcPr>
            <w:tcW w:w="2920" w:type="dxa"/>
            <w:tcBorders>
              <w:top w:val="single" w:sz="4" w:space="0" w:color="auto"/>
              <w:left w:val="single" w:sz="4" w:space="0" w:color="auto"/>
              <w:bottom w:val="single" w:sz="4" w:space="0" w:color="auto"/>
              <w:right w:val="single" w:sz="2" w:space="0" w:color="auto"/>
            </w:tcBorders>
            <w:vAlign w:val="center"/>
          </w:tcPr>
          <w:p w:rsidR="00BD498D" w:rsidRDefault="00474411"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6" w:name="_Hlk431763269"/>
            <w:bookmarkStart w:id="7" w:name="_Hlk431763744"/>
            <w:r>
              <w:rPr>
                <w:rFonts w:ascii="Times New Roman" w:eastAsia="Bitstream Vera Sans" w:hAnsi="Times New Roman"/>
                <w:kern w:val="1"/>
                <w:sz w:val="24"/>
                <w:szCs w:val="24"/>
                <w:lang w:eastAsia="hi-IN" w:bidi="hi-IN"/>
              </w:rPr>
              <w:t>Ремонт дворовой территории по адресу: г. Светогорск ул. Лесная д. 11</w:t>
            </w:r>
          </w:p>
          <w:p w:rsidR="00474411" w:rsidRPr="0045033E" w:rsidRDefault="00474411"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059" w:type="dxa"/>
            <w:tcBorders>
              <w:top w:val="single" w:sz="2" w:space="0" w:color="auto"/>
              <w:left w:val="single" w:sz="2" w:space="0" w:color="auto"/>
              <w:bottom w:val="single" w:sz="4" w:space="0" w:color="auto"/>
              <w:right w:val="single" w:sz="2" w:space="0" w:color="auto"/>
            </w:tcBorders>
          </w:tcPr>
          <w:p w:rsidR="00BD498D" w:rsidRPr="00474411"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3 955,204</w:t>
            </w:r>
          </w:p>
        </w:tc>
        <w:tc>
          <w:tcPr>
            <w:tcW w:w="1276"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BD498D" w:rsidRPr="00474411"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3 955,204</w:t>
            </w:r>
          </w:p>
        </w:tc>
        <w:tc>
          <w:tcPr>
            <w:tcW w:w="935"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BD498D" w:rsidRPr="00474411" w:rsidRDefault="0045033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75"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BD498D" w:rsidRPr="00474411" w:rsidRDefault="0045033E"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474411">
              <w:rPr>
                <w:rFonts w:ascii="Times New Roman" w:eastAsia="Bitstream Vera Sans" w:hAnsi="Times New Roman"/>
                <w:kern w:val="1"/>
                <w:sz w:val="24"/>
                <w:szCs w:val="24"/>
                <w:lang w:eastAsia="hi-IN" w:bidi="hi-IN"/>
              </w:rPr>
              <w:t>0</w:t>
            </w:r>
          </w:p>
        </w:tc>
        <w:tc>
          <w:tcPr>
            <w:tcW w:w="1220"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BD498D" w:rsidRPr="00F873BE" w:rsidRDefault="00BD498D"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474411" w:rsidRPr="00165BB9" w:rsidTr="00474411">
        <w:trPr>
          <w:trHeight w:val="702"/>
          <w:jc w:val="center"/>
        </w:trPr>
        <w:tc>
          <w:tcPr>
            <w:tcW w:w="2920" w:type="dxa"/>
            <w:tcBorders>
              <w:top w:val="single" w:sz="4" w:space="0" w:color="auto"/>
              <w:left w:val="single" w:sz="4" w:space="0" w:color="auto"/>
              <w:bottom w:val="single" w:sz="2" w:space="0" w:color="auto"/>
              <w:right w:val="single" w:sz="2" w:space="0" w:color="auto"/>
            </w:tcBorders>
            <w:vAlign w:val="center"/>
          </w:tcPr>
          <w:p w:rsidR="00474411" w:rsidRDefault="00474411"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Ремонт дворовой территории по адресу: пгт. Лесогорский ул. Садовая д.17</w:t>
            </w:r>
          </w:p>
        </w:tc>
        <w:tc>
          <w:tcPr>
            <w:tcW w:w="1059" w:type="dxa"/>
            <w:tcBorders>
              <w:top w:val="single" w:sz="4" w:space="0" w:color="auto"/>
              <w:left w:val="single" w:sz="2" w:space="0" w:color="auto"/>
              <w:bottom w:val="single" w:sz="4" w:space="0" w:color="auto"/>
              <w:right w:val="single" w:sz="2" w:space="0" w:color="auto"/>
            </w:tcBorders>
          </w:tcPr>
          <w:p w:rsidR="00474411" w:rsidRPr="00474411" w:rsidRDefault="00474411" w:rsidP="004854B8">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w:t>
            </w:r>
            <w:r w:rsidR="004854B8">
              <w:rPr>
                <w:rFonts w:ascii="Times New Roman" w:eastAsia="Bitstream Vera Sans" w:hAnsi="Times New Roman"/>
                <w:kern w:val="1"/>
                <w:sz w:val="24"/>
                <w:szCs w:val="24"/>
                <w:lang w:eastAsia="hi-IN" w:bidi="hi-IN"/>
              </w:rPr>
              <w:t>16</w:t>
            </w:r>
            <w:r>
              <w:rPr>
                <w:rFonts w:ascii="Times New Roman" w:eastAsia="Bitstream Vera Sans" w:hAnsi="Times New Roman"/>
                <w:kern w:val="1"/>
                <w:sz w:val="24"/>
                <w:szCs w:val="24"/>
                <w:lang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474411" w:rsidRPr="00165BB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4" w:space="0" w:color="auto"/>
              <w:left w:val="single" w:sz="2" w:space="0" w:color="auto"/>
              <w:bottom w:val="single" w:sz="4" w:space="0" w:color="auto"/>
              <w:right w:val="single" w:sz="4" w:space="0" w:color="auto"/>
            </w:tcBorders>
          </w:tcPr>
          <w:p w:rsidR="00474411" w:rsidRPr="00474411" w:rsidRDefault="00474411" w:rsidP="004854B8">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w:t>
            </w:r>
            <w:r w:rsidR="004854B8">
              <w:rPr>
                <w:rFonts w:ascii="Times New Roman" w:eastAsia="Bitstream Vera Sans" w:hAnsi="Times New Roman"/>
                <w:kern w:val="1"/>
                <w:sz w:val="24"/>
                <w:szCs w:val="24"/>
                <w:lang w:eastAsia="hi-IN" w:bidi="hi-IN"/>
              </w:rPr>
              <w:t>16</w:t>
            </w:r>
            <w:r>
              <w:rPr>
                <w:rFonts w:ascii="Times New Roman" w:eastAsia="Bitstream Vera Sans" w:hAnsi="Times New Roman"/>
                <w:kern w:val="1"/>
                <w:sz w:val="24"/>
                <w:szCs w:val="24"/>
                <w:lang w:eastAsia="hi-IN" w:bidi="hi-IN"/>
              </w:rPr>
              <w:t>,000</w:t>
            </w:r>
          </w:p>
        </w:tc>
        <w:tc>
          <w:tcPr>
            <w:tcW w:w="935" w:type="dxa"/>
            <w:tcBorders>
              <w:top w:val="single" w:sz="4" w:space="0" w:color="auto"/>
              <w:left w:val="single" w:sz="4" w:space="0" w:color="auto"/>
              <w:bottom w:val="single" w:sz="4" w:space="0" w:color="auto"/>
              <w:right w:val="single" w:sz="2" w:space="0" w:color="auto"/>
            </w:tcBorders>
          </w:tcPr>
          <w:p w:rsidR="00474411" w:rsidRPr="00165BB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74411" w:rsidRPr="00474411" w:rsidRDefault="00474411" w:rsidP="00DA3046">
            <w:pPr>
              <w:widowControl w:val="0"/>
              <w:suppressAutoHyphens/>
              <w:jc w:val="center"/>
              <w:rPr>
                <w:rFonts w:ascii="Times New Roman" w:eastAsia="Bitstream Vera Sans" w:hAnsi="Times New Roman"/>
                <w:kern w:val="1"/>
                <w:sz w:val="24"/>
                <w:szCs w:val="24"/>
                <w:lang w:eastAsia="hi-IN" w:bidi="hi-IN"/>
              </w:rPr>
            </w:pPr>
          </w:p>
        </w:tc>
        <w:tc>
          <w:tcPr>
            <w:tcW w:w="1275" w:type="dxa"/>
            <w:tcBorders>
              <w:top w:val="single" w:sz="4" w:space="0" w:color="auto"/>
              <w:left w:val="single" w:sz="2" w:space="0" w:color="auto"/>
              <w:bottom w:val="single" w:sz="4" w:space="0" w:color="auto"/>
              <w:right w:val="single" w:sz="2" w:space="0" w:color="auto"/>
            </w:tcBorders>
          </w:tcPr>
          <w:p w:rsidR="00474411" w:rsidRPr="00165BB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74411" w:rsidRPr="00474411" w:rsidRDefault="00474411" w:rsidP="00DA3046">
            <w:pPr>
              <w:widowControl w:val="0"/>
              <w:suppressAutoHyphens/>
              <w:jc w:val="center"/>
              <w:rPr>
                <w:rFonts w:ascii="Times New Roman" w:eastAsia="Bitstream Vera Sans" w:hAnsi="Times New Roman"/>
                <w:kern w:val="1"/>
                <w:sz w:val="24"/>
                <w:szCs w:val="24"/>
                <w:lang w:eastAsia="hi-IN" w:bidi="hi-IN"/>
              </w:rPr>
            </w:pPr>
          </w:p>
        </w:tc>
        <w:tc>
          <w:tcPr>
            <w:tcW w:w="1220" w:type="dxa"/>
            <w:tcBorders>
              <w:top w:val="single" w:sz="4" w:space="0" w:color="auto"/>
              <w:left w:val="single" w:sz="4" w:space="0" w:color="auto"/>
              <w:bottom w:val="single" w:sz="4" w:space="0" w:color="auto"/>
              <w:right w:val="single" w:sz="2" w:space="0" w:color="auto"/>
            </w:tcBorders>
          </w:tcPr>
          <w:p w:rsidR="00474411" w:rsidRPr="00165BB9"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474411" w:rsidRPr="00F873BE" w:rsidRDefault="00474411" w:rsidP="00DA3046">
            <w:pPr>
              <w:widowControl w:val="0"/>
              <w:suppressAutoHyphens/>
              <w:rPr>
                <w:rFonts w:ascii="Times New Roman" w:eastAsia="Bitstream Vera Sans" w:hAnsi="Times New Roman"/>
                <w:kern w:val="1"/>
                <w:sz w:val="20"/>
                <w:szCs w:val="20"/>
                <w:lang w:eastAsia="hi-IN" w:bidi="hi-IN"/>
              </w:rPr>
            </w:pPr>
          </w:p>
        </w:tc>
      </w:tr>
      <w:tr w:rsidR="00BD498D" w:rsidRPr="00165BB9" w:rsidTr="00474411">
        <w:trPr>
          <w:trHeight w:val="651"/>
          <w:jc w:val="center"/>
        </w:trPr>
        <w:tc>
          <w:tcPr>
            <w:tcW w:w="2920" w:type="dxa"/>
            <w:tcBorders>
              <w:top w:val="single" w:sz="4" w:space="0" w:color="auto"/>
              <w:left w:val="single" w:sz="4" w:space="0" w:color="auto"/>
              <w:bottom w:val="single" w:sz="2" w:space="0" w:color="auto"/>
              <w:right w:val="single" w:sz="2" w:space="0" w:color="auto"/>
            </w:tcBorders>
            <w:vAlign w:val="center"/>
          </w:tcPr>
          <w:p w:rsidR="00BD498D" w:rsidRPr="0045033E" w:rsidRDefault="0045033E"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8" w:name="_Hlk431763286"/>
            <w:bookmarkEnd w:id="6"/>
            <w:r w:rsidRPr="0045033E">
              <w:rPr>
                <w:rFonts w:ascii="Times New Roman" w:eastAsia="Bitstream Vera Sans" w:hAnsi="Times New Roman"/>
                <w:kern w:val="1"/>
                <w:sz w:val="24"/>
                <w:szCs w:val="24"/>
                <w:lang w:eastAsia="hi-IN" w:bidi="hi-IN"/>
              </w:rPr>
              <w:t>Оказание услуг по проверке сметной документации на проведение работ по ремонту автомобильных дорог</w:t>
            </w:r>
          </w:p>
        </w:tc>
        <w:tc>
          <w:tcPr>
            <w:tcW w:w="1059" w:type="dxa"/>
            <w:tcBorders>
              <w:top w:val="single" w:sz="2" w:space="0" w:color="auto"/>
              <w:left w:val="single" w:sz="2" w:space="0" w:color="auto"/>
              <w:bottom w:val="single" w:sz="4" w:space="0" w:color="auto"/>
              <w:right w:val="single" w:sz="2" w:space="0" w:color="auto"/>
            </w:tcBorders>
          </w:tcPr>
          <w:p w:rsidR="00BD498D"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100,000</w:t>
            </w:r>
          </w:p>
        </w:tc>
        <w:tc>
          <w:tcPr>
            <w:tcW w:w="1276"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73" w:type="dxa"/>
            <w:gridSpan w:val="2"/>
            <w:tcBorders>
              <w:top w:val="single" w:sz="2" w:space="0" w:color="auto"/>
              <w:left w:val="single" w:sz="2" w:space="0" w:color="auto"/>
              <w:bottom w:val="single" w:sz="4" w:space="0" w:color="auto"/>
              <w:right w:val="single" w:sz="4" w:space="0" w:color="auto"/>
            </w:tcBorders>
          </w:tcPr>
          <w:p w:rsidR="00BD498D"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100,000</w:t>
            </w:r>
          </w:p>
        </w:tc>
        <w:tc>
          <w:tcPr>
            <w:tcW w:w="935"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BD498D" w:rsidRPr="00335F65" w:rsidRDefault="00335F6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12,000</w:t>
            </w:r>
          </w:p>
        </w:tc>
        <w:tc>
          <w:tcPr>
            <w:tcW w:w="1275" w:type="dxa"/>
            <w:tcBorders>
              <w:top w:val="single" w:sz="2" w:space="0" w:color="auto"/>
              <w:left w:val="single" w:sz="2"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2" w:space="0" w:color="auto"/>
              <w:left w:val="single" w:sz="2" w:space="0" w:color="auto"/>
              <w:bottom w:val="single" w:sz="4" w:space="0" w:color="auto"/>
              <w:right w:val="single" w:sz="4" w:space="0" w:color="auto"/>
            </w:tcBorders>
          </w:tcPr>
          <w:p w:rsidR="00BD498D" w:rsidRPr="00335F65" w:rsidRDefault="00335F6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12,000</w:t>
            </w:r>
          </w:p>
        </w:tc>
        <w:tc>
          <w:tcPr>
            <w:tcW w:w="1220" w:type="dxa"/>
            <w:tcBorders>
              <w:top w:val="single" w:sz="2" w:space="0" w:color="auto"/>
              <w:left w:val="single" w:sz="4" w:space="0" w:color="auto"/>
              <w:bottom w:val="single" w:sz="4" w:space="0" w:color="auto"/>
              <w:right w:val="single" w:sz="2" w:space="0" w:color="auto"/>
            </w:tcBorders>
          </w:tcPr>
          <w:p w:rsidR="00BD498D" w:rsidRPr="00165BB9" w:rsidRDefault="00BD498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2" w:space="0" w:color="auto"/>
              <w:left w:val="single" w:sz="2" w:space="0" w:color="auto"/>
              <w:bottom w:val="single" w:sz="4" w:space="0" w:color="auto"/>
              <w:right w:val="single" w:sz="4" w:space="0" w:color="auto"/>
            </w:tcBorders>
          </w:tcPr>
          <w:p w:rsidR="00BD498D" w:rsidRPr="00F873BE" w:rsidRDefault="00BD498D" w:rsidP="00DA3046">
            <w:pPr>
              <w:widowControl w:val="0"/>
              <w:suppressAutoHyphens/>
              <w:spacing w:after="0" w:line="240" w:lineRule="auto"/>
              <w:rPr>
                <w:rFonts w:ascii="Times New Roman" w:eastAsia="Bitstream Vera Sans" w:hAnsi="Times New Roman"/>
                <w:kern w:val="1"/>
                <w:sz w:val="20"/>
                <w:szCs w:val="20"/>
                <w:lang w:eastAsia="hi-IN" w:bidi="hi-IN"/>
              </w:rPr>
            </w:pPr>
          </w:p>
        </w:tc>
      </w:tr>
      <w:bookmarkEnd w:id="7"/>
      <w:bookmarkEnd w:id="8"/>
      <w:tr w:rsidR="00F873BE" w:rsidRPr="00165BB9" w:rsidTr="008C427A">
        <w:trPr>
          <w:trHeight w:val="271"/>
          <w:jc w:val="center"/>
        </w:trPr>
        <w:tc>
          <w:tcPr>
            <w:tcW w:w="12716" w:type="dxa"/>
            <w:gridSpan w:val="10"/>
            <w:tcBorders>
              <w:top w:val="single" w:sz="2"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6.</w:t>
            </w:r>
            <w:r w:rsidRPr="00165BB9">
              <w:rPr>
                <w:rFonts w:ascii="Liberation Serif" w:eastAsia="Bitstream Vera Sans" w:hAnsi="Liberation Serif" w:cs="FreeSans"/>
                <w:kern w:val="1"/>
                <w:sz w:val="24"/>
                <w:szCs w:val="24"/>
                <w:lang w:eastAsia="hi-IN" w:bidi="hi-IN"/>
              </w:rPr>
              <w:t xml:space="preserve"> </w:t>
            </w:r>
            <w:r w:rsidRPr="00165BB9">
              <w:rPr>
                <w:rFonts w:ascii="Times New Roman" w:eastAsia="Bitstream Vera Sans" w:hAnsi="Times New Roman"/>
                <w:b/>
                <w:kern w:val="1"/>
                <w:sz w:val="24"/>
                <w:szCs w:val="24"/>
                <w:lang w:eastAsia="hi-IN" w:bidi="hi-IN"/>
              </w:rPr>
              <w:t>Содержание территорий населенных пунктов МО "Светогорское городское поселение"</w:t>
            </w:r>
          </w:p>
        </w:tc>
        <w:tc>
          <w:tcPr>
            <w:tcW w:w="2622" w:type="dxa"/>
            <w:tcBorders>
              <w:top w:val="single" w:sz="2"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8A2F85" w:rsidRPr="00165BB9" w:rsidTr="00474411">
        <w:trPr>
          <w:trHeight w:val="125"/>
          <w:jc w:val="center"/>
        </w:trPr>
        <w:tc>
          <w:tcPr>
            <w:tcW w:w="2920" w:type="dxa"/>
            <w:tcBorders>
              <w:top w:val="single" w:sz="4" w:space="0" w:color="auto"/>
              <w:left w:val="single" w:sz="4" w:space="0" w:color="auto"/>
              <w:bottom w:val="single" w:sz="4" w:space="0" w:color="auto"/>
              <w:right w:val="single" w:sz="2" w:space="0" w:color="auto"/>
            </w:tcBorders>
          </w:tcPr>
          <w:p w:rsidR="008A2F85" w:rsidRPr="008A2F85" w:rsidRDefault="008A2F85" w:rsidP="00DA3046">
            <w:pPr>
              <w:widowControl w:val="0"/>
              <w:suppressAutoHyphens/>
              <w:spacing w:after="0" w:line="240" w:lineRule="auto"/>
              <w:rPr>
                <w:rFonts w:ascii="Times New Roman" w:eastAsia="Bitstream Vera Sans" w:hAnsi="Times New Roman"/>
                <w:kern w:val="1"/>
                <w:sz w:val="24"/>
                <w:szCs w:val="24"/>
                <w:lang w:val="en-US" w:eastAsia="hi-IN" w:bidi="hi-IN"/>
              </w:rPr>
            </w:pPr>
            <w:proofErr w:type="spellStart"/>
            <w:r>
              <w:rPr>
                <w:rFonts w:ascii="Times New Roman" w:eastAsia="Bitstream Vera Sans" w:hAnsi="Times New Roman"/>
                <w:kern w:val="1"/>
                <w:sz w:val="24"/>
                <w:szCs w:val="24"/>
                <w:lang w:val="en-US" w:eastAsia="hi-IN" w:bidi="hi-IN"/>
              </w:rPr>
              <w:t>Вырубка</w:t>
            </w:r>
            <w:proofErr w:type="spellEnd"/>
            <w:r>
              <w:rPr>
                <w:rFonts w:ascii="Times New Roman" w:eastAsia="Bitstream Vera Sans" w:hAnsi="Times New Roman"/>
                <w:kern w:val="1"/>
                <w:sz w:val="24"/>
                <w:szCs w:val="24"/>
                <w:lang w:val="en-US" w:eastAsia="hi-IN" w:bidi="hi-IN"/>
              </w:rPr>
              <w:t xml:space="preserve"> </w:t>
            </w:r>
            <w:proofErr w:type="spellStart"/>
            <w:r>
              <w:rPr>
                <w:rFonts w:ascii="Times New Roman" w:eastAsia="Bitstream Vera Sans" w:hAnsi="Times New Roman"/>
                <w:kern w:val="1"/>
                <w:sz w:val="24"/>
                <w:szCs w:val="24"/>
                <w:lang w:val="en-US" w:eastAsia="hi-IN" w:bidi="hi-IN"/>
              </w:rPr>
              <w:t>сухих</w:t>
            </w:r>
            <w:proofErr w:type="spellEnd"/>
            <w:r>
              <w:rPr>
                <w:rFonts w:ascii="Times New Roman" w:eastAsia="Bitstream Vera Sans" w:hAnsi="Times New Roman"/>
                <w:kern w:val="1"/>
                <w:sz w:val="24"/>
                <w:szCs w:val="24"/>
                <w:lang w:val="en-US" w:eastAsia="hi-IN" w:bidi="hi-IN"/>
              </w:rPr>
              <w:t xml:space="preserve"> </w:t>
            </w:r>
            <w:proofErr w:type="spellStart"/>
            <w:r>
              <w:rPr>
                <w:rFonts w:ascii="Times New Roman" w:eastAsia="Bitstream Vera Sans" w:hAnsi="Times New Roman"/>
                <w:kern w:val="1"/>
                <w:sz w:val="24"/>
                <w:szCs w:val="24"/>
                <w:lang w:val="en-US" w:eastAsia="hi-IN" w:bidi="hi-IN"/>
              </w:rPr>
              <w:t>деревьев</w:t>
            </w:r>
            <w:proofErr w:type="spellEnd"/>
          </w:p>
        </w:tc>
        <w:tc>
          <w:tcPr>
            <w:tcW w:w="1059" w:type="dxa"/>
            <w:tcBorders>
              <w:top w:val="single" w:sz="4" w:space="0" w:color="auto"/>
              <w:left w:val="single" w:sz="2" w:space="0" w:color="auto"/>
              <w:bottom w:val="single" w:sz="4" w:space="0" w:color="auto"/>
              <w:right w:val="single" w:sz="2"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50</w:t>
            </w:r>
            <w:r w:rsidR="00474411">
              <w:rPr>
                <w:rFonts w:ascii="Times New Roman" w:eastAsia="Bitstream Vera Sans" w:hAnsi="Times New Roman"/>
                <w:kern w:val="1"/>
                <w:sz w:val="24"/>
                <w:szCs w:val="24"/>
                <w:lang w:eastAsia="hi-IN" w:bidi="hi-IN"/>
              </w:rPr>
              <w:t>0</w:t>
            </w:r>
            <w:r>
              <w:rPr>
                <w:rFonts w:ascii="Times New Roman" w:eastAsia="Bitstream Vera Sans" w:hAnsi="Times New Roman"/>
                <w:kern w:val="1"/>
                <w:sz w:val="24"/>
                <w:szCs w:val="24"/>
                <w:lang w:val="en-US" w:eastAsia="hi-IN" w:bidi="hi-IN"/>
              </w:rPr>
              <w:t>,000</w:t>
            </w:r>
          </w:p>
        </w:tc>
        <w:tc>
          <w:tcPr>
            <w:tcW w:w="1276" w:type="dxa"/>
            <w:tcBorders>
              <w:top w:val="single" w:sz="4" w:space="0" w:color="auto"/>
              <w:left w:val="single" w:sz="2"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5</w:t>
            </w:r>
            <w:r w:rsidR="00474411">
              <w:rPr>
                <w:rFonts w:ascii="Times New Roman" w:eastAsia="Bitstream Vera Sans" w:hAnsi="Times New Roman"/>
                <w:kern w:val="1"/>
                <w:sz w:val="24"/>
                <w:szCs w:val="24"/>
                <w:lang w:eastAsia="hi-IN" w:bidi="hi-IN"/>
              </w:rPr>
              <w:t>0</w:t>
            </w:r>
            <w:r>
              <w:rPr>
                <w:rFonts w:ascii="Times New Roman" w:eastAsia="Bitstream Vera Sans" w:hAnsi="Times New Roman"/>
                <w:kern w:val="1"/>
                <w:sz w:val="24"/>
                <w:szCs w:val="24"/>
                <w:lang w:val="en-US" w:eastAsia="hi-IN" w:bidi="hi-IN"/>
              </w:rPr>
              <w:t>0,000</w:t>
            </w:r>
          </w:p>
        </w:tc>
        <w:tc>
          <w:tcPr>
            <w:tcW w:w="949" w:type="dxa"/>
            <w:gridSpan w:val="2"/>
            <w:tcBorders>
              <w:top w:val="single" w:sz="4" w:space="0" w:color="auto"/>
              <w:left w:val="single" w:sz="4"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kern w:val="1"/>
                <w:sz w:val="24"/>
                <w:szCs w:val="24"/>
                <w:lang w:val="en-US" w:eastAsia="hi-IN" w:bidi="hi-IN"/>
              </w:rPr>
            </w:pPr>
            <w:r>
              <w:rPr>
                <w:rFonts w:ascii="Times New Roman" w:eastAsia="Bitstream Vera Sans" w:hAnsi="Times New Roman"/>
                <w:kern w:val="1"/>
                <w:sz w:val="24"/>
                <w:szCs w:val="24"/>
                <w:lang w:val="en-US"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8A2F85" w:rsidRPr="001F6B5F" w:rsidRDefault="008A2F85"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8A2F85" w:rsidRPr="00165BB9" w:rsidTr="008C427A">
        <w:trPr>
          <w:trHeight w:val="125"/>
          <w:jc w:val="center"/>
        </w:trPr>
        <w:tc>
          <w:tcPr>
            <w:tcW w:w="15338" w:type="dxa"/>
            <w:gridSpan w:val="11"/>
            <w:tcBorders>
              <w:top w:val="single" w:sz="4" w:space="0" w:color="auto"/>
              <w:left w:val="single" w:sz="4" w:space="0" w:color="auto"/>
              <w:bottom w:val="single" w:sz="4" w:space="0" w:color="auto"/>
              <w:right w:val="single" w:sz="4" w:space="0" w:color="auto"/>
            </w:tcBorders>
          </w:tcPr>
          <w:p w:rsidR="008A2F85" w:rsidRPr="008A2F85" w:rsidRDefault="008A2F85"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sidRPr="008A2F85">
              <w:rPr>
                <w:rFonts w:ascii="Times New Roman" w:eastAsia="Bitstream Vera Sans" w:hAnsi="Times New Roman"/>
                <w:b/>
                <w:kern w:val="1"/>
                <w:sz w:val="24"/>
                <w:szCs w:val="24"/>
                <w:lang w:eastAsia="hi-IN" w:bidi="hi-IN"/>
              </w:rPr>
              <w:t>7. Прочие мероприятия по благоустройству (исполнение полномочий ОМСУ)</w:t>
            </w:r>
          </w:p>
        </w:tc>
      </w:tr>
      <w:tr w:rsidR="00474411" w:rsidRPr="00165BB9" w:rsidTr="00474411">
        <w:trPr>
          <w:trHeight w:val="699"/>
          <w:jc w:val="center"/>
        </w:trPr>
        <w:tc>
          <w:tcPr>
            <w:tcW w:w="2920" w:type="dxa"/>
            <w:tcBorders>
              <w:top w:val="single" w:sz="4" w:space="0" w:color="auto"/>
              <w:left w:val="single" w:sz="4" w:space="0" w:color="auto"/>
              <w:bottom w:val="single" w:sz="4" w:space="0" w:color="auto"/>
              <w:right w:val="single" w:sz="2" w:space="0" w:color="auto"/>
            </w:tcBorders>
          </w:tcPr>
          <w:p w:rsidR="00474411" w:rsidRDefault="00474411" w:rsidP="00DA3046">
            <w:pPr>
              <w:widowControl w:val="0"/>
              <w:suppressAutoHyphens/>
              <w:spacing w:after="0" w:line="240" w:lineRule="auto"/>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Содержание кладбищ</w:t>
            </w:r>
          </w:p>
          <w:p w:rsidR="00474411" w:rsidRPr="001F6B5F" w:rsidRDefault="00474411" w:rsidP="00DA3046">
            <w:pPr>
              <w:widowControl w:val="0"/>
              <w:suppressAutoHyphens/>
              <w:rPr>
                <w:rFonts w:ascii="Times New Roman" w:eastAsia="Bitstream Vera Sans" w:hAnsi="Times New Roman"/>
                <w:kern w:val="1"/>
                <w:sz w:val="24"/>
                <w:szCs w:val="24"/>
                <w:lang w:eastAsia="hi-IN" w:bidi="hi-IN"/>
              </w:rPr>
            </w:pPr>
          </w:p>
        </w:tc>
        <w:tc>
          <w:tcPr>
            <w:tcW w:w="1059" w:type="dxa"/>
            <w:tcBorders>
              <w:top w:val="single" w:sz="4" w:space="0" w:color="auto"/>
              <w:left w:val="single" w:sz="2" w:space="0" w:color="auto"/>
              <w:bottom w:val="single" w:sz="4" w:space="0" w:color="auto"/>
              <w:right w:val="single" w:sz="2" w:space="0" w:color="auto"/>
            </w:tcBorders>
          </w:tcPr>
          <w:p w:rsidR="00474411"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300,000</w:t>
            </w:r>
          </w:p>
        </w:tc>
        <w:tc>
          <w:tcPr>
            <w:tcW w:w="1276"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559" w:type="dxa"/>
            <w:tcBorders>
              <w:top w:val="single" w:sz="4" w:space="0" w:color="auto"/>
              <w:left w:val="single" w:sz="2" w:space="0" w:color="auto"/>
              <w:bottom w:val="single" w:sz="4" w:space="0" w:color="auto"/>
              <w:right w:val="single" w:sz="4" w:space="0" w:color="auto"/>
            </w:tcBorders>
          </w:tcPr>
          <w:p w:rsidR="00474411"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300,000</w:t>
            </w:r>
          </w:p>
        </w:tc>
        <w:tc>
          <w:tcPr>
            <w:tcW w:w="949" w:type="dxa"/>
            <w:gridSpan w:val="2"/>
            <w:tcBorders>
              <w:top w:val="single" w:sz="4" w:space="0" w:color="auto"/>
              <w:left w:val="single" w:sz="4"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75" w:type="dxa"/>
            <w:tcBorders>
              <w:top w:val="single" w:sz="4" w:space="0" w:color="auto"/>
              <w:left w:val="single" w:sz="2"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474411" w:rsidRPr="001F6B5F" w:rsidRDefault="00474411" w:rsidP="00DA3046">
            <w:pPr>
              <w:widowControl w:val="0"/>
              <w:suppressAutoHyphens/>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0</w:t>
            </w:r>
          </w:p>
        </w:tc>
        <w:tc>
          <w:tcPr>
            <w:tcW w:w="1220" w:type="dxa"/>
            <w:tcBorders>
              <w:top w:val="single" w:sz="4" w:space="0" w:color="auto"/>
              <w:left w:val="single" w:sz="4" w:space="0" w:color="auto"/>
              <w:bottom w:val="single" w:sz="4" w:space="0" w:color="auto"/>
              <w:right w:val="single" w:sz="2"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474411" w:rsidRPr="001F6B5F" w:rsidRDefault="00474411"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F873BE" w:rsidRPr="00165BB9" w:rsidTr="00474411">
        <w:trPr>
          <w:trHeight w:val="134"/>
          <w:jc w:val="center"/>
        </w:trPr>
        <w:tc>
          <w:tcPr>
            <w:tcW w:w="2920" w:type="dxa"/>
            <w:tcBorders>
              <w:top w:val="single" w:sz="4"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Итого по объектам капитальных вложений:</w:t>
            </w:r>
          </w:p>
        </w:tc>
        <w:tc>
          <w:tcPr>
            <w:tcW w:w="1059" w:type="dxa"/>
            <w:tcBorders>
              <w:top w:val="single" w:sz="4" w:space="0" w:color="auto"/>
              <w:left w:val="single" w:sz="2" w:space="0" w:color="auto"/>
              <w:bottom w:val="single" w:sz="4" w:space="0" w:color="auto"/>
              <w:right w:val="single" w:sz="2" w:space="0" w:color="auto"/>
            </w:tcBorders>
          </w:tcPr>
          <w:p w:rsidR="00F873BE" w:rsidRPr="004854B8" w:rsidRDefault="004854B8"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43514,405</w:t>
            </w:r>
          </w:p>
        </w:tc>
        <w:tc>
          <w:tcPr>
            <w:tcW w:w="1276" w:type="dxa"/>
            <w:tcBorders>
              <w:top w:val="single" w:sz="4" w:space="0" w:color="auto"/>
              <w:left w:val="single" w:sz="2" w:space="0" w:color="auto"/>
              <w:bottom w:val="single" w:sz="4" w:space="0" w:color="auto"/>
              <w:right w:val="single" w:sz="2" w:space="0" w:color="auto"/>
            </w:tcBorders>
          </w:tcPr>
          <w:p w:rsidR="00F873BE" w:rsidRPr="00165BB9" w:rsidRDefault="004854B8"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578,000</w:t>
            </w:r>
          </w:p>
        </w:tc>
        <w:tc>
          <w:tcPr>
            <w:tcW w:w="1559" w:type="dxa"/>
            <w:tcBorders>
              <w:top w:val="single" w:sz="4" w:space="0" w:color="auto"/>
              <w:left w:val="single" w:sz="2" w:space="0" w:color="auto"/>
              <w:bottom w:val="single" w:sz="4" w:space="0" w:color="auto"/>
              <w:right w:val="single" w:sz="4" w:space="0" w:color="auto"/>
            </w:tcBorders>
          </w:tcPr>
          <w:p w:rsidR="00F873BE" w:rsidRPr="004854B8" w:rsidRDefault="004854B8"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42936,405</w:t>
            </w:r>
          </w:p>
        </w:tc>
        <w:tc>
          <w:tcPr>
            <w:tcW w:w="949" w:type="dxa"/>
            <w:gridSpan w:val="2"/>
            <w:tcBorders>
              <w:top w:val="single" w:sz="4"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F873BE" w:rsidRPr="00165BB9" w:rsidRDefault="00335F65" w:rsidP="00DA3046">
            <w:pPr>
              <w:widowControl w:val="0"/>
              <w:suppressAutoHyphens/>
              <w:spacing w:after="0" w:line="240" w:lineRule="auto"/>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6 097,853</w:t>
            </w:r>
          </w:p>
        </w:tc>
        <w:tc>
          <w:tcPr>
            <w:tcW w:w="1275" w:type="dxa"/>
            <w:tcBorders>
              <w:top w:val="single" w:sz="4" w:space="0" w:color="auto"/>
              <w:left w:val="single" w:sz="2"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8" w:type="dxa"/>
            <w:tcBorders>
              <w:top w:val="single" w:sz="4" w:space="0" w:color="auto"/>
              <w:left w:val="single" w:sz="2" w:space="0" w:color="auto"/>
              <w:bottom w:val="single" w:sz="4" w:space="0" w:color="auto"/>
              <w:right w:val="single" w:sz="4" w:space="0" w:color="auto"/>
            </w:tcBorders>
          </w:tcPr>
          <w:p w:rsidR="00F873BE" w:rsidRPr="00165BB9" w:rsidRDefault="00335F65"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6 097,853</w:t>
            </w:r>
          </w:p>
        </w:tc>
        <w:tc>
          <w:tcPr>
            <w:tcW w:w="1220" w:type="dxa"/>
            <w:tcBorders>
              <w:top w:val="single" w:sz="4"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622" w:type="dxa"/>
            <w:tcBorders>
              <w:top w:val="single" w:sz="4" w:space="0" w:color="auto"/>
              <w:left w:val="single" w:sz="2" w:space="0" w:color="auto"/>
              <w:bottom w:val="single" w:sz="4" w:space="0" w:color="auto"/>
              <w:right w:val="single" w:sz="4"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bl>
    <w:p w:rsidR="00FF7DDB" w:rsidRDefault="00FF7DDB" w:rsidP="00DA3046"/>
    <w:sectPr w:rsidR="00FF7DDB" w:rsidSect="00DA3046">
      <w:pgSz w:w="16838" w:h="11906" w:orient="landscape"/>
      <w:pgMar w:top="142" w:right="536" w:bottom="142" w:left="1701" w:header="142"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3E" w:rsidRDefault="0050163E" w:rsidP="00165BB9">
      <w:pPr>
        <w:spacing w:after="0" w:line="240" w:lineRule="auto"/>
      </w:pPr>
      <w:r>
        <w:separator/>
      </w:r>
    </w:p>
  </w:endnote>
  <w:endnote w:type="continuationSeparator" w:id="0">
    <w:p w:rsidR="0050163E" w:rsidRDefault="0050163E" w:rsidP="00165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A00002AF" w:usb1="500078FB" w:usb2="00000000" w:usb3="00000000" w:csb0="0000009F" w:csb1="00000000"/>
  </w:font>
  <w:font w:name="Free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3E" w:rsidRDefault="0050163E" w:rsidP="00165BB9">
      <w:pPr>
        <w:spacing w:after="0" w:line="240" w:lineRule="auto"/>
      </w:pPr>
      <w:r>
        <w:separator/>
      </w:r>
    </w:p>
  </w:footnote>
  <w:footnote w:type="continuationSeparator" w:id="0">
    <w:p w:rsidR="0050163E" w:rsidRDefault="0050163E" w:rsidP="00165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B8" w:rsidRDefault="004854B8" w:rsidP="004E2E37">
    <w:pPr>
      <w:pStyle w:val="a3"/>
      <w:tabs>
        <w:tab w:val="clear" w:pos="4677"/>
        <w:tab w:val="clear" w:pos="9355"/>
        <w:tab w:val="left" w:pos="13529"/>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15:restartNumberingAfterBreak="0">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15:restartNumberingAfterBreak="0">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BB9"/>
    <w:rsid w:val="000118DE"/>
    <w:rsid w:val="000214B5"/>
    <w:rsid w:val="000941A6"/>
    <w:rsid w:val="000B5CAD"/>
    <w:rsid w:val="000B7F26"/>
    <w:rsid w:val="000C23AA"/>
    <w:rsid w:val="000D1CA3"/>
    <w:rsid w:val="001151BA"/>
    <w:rsid w:val="00133DDD"/>
    <w:rsid w:val="00163179"/>
    <w:rsid w:val="00165BB9"/>
    <w:rsid w:val="00173709"/>
    <w:rsid w:val="00177BDE"/>
    <w:rsid w:val="00197772"/>
    <w:rsid w:val="001C68CC"/>
    <w:rsid w:val="001D279F"/>
    <w:rsid w:val="001D388E"/>
    <w:rsid w:val="001D7A45"/>
    <w:rsid w:val="001D7FFA"/>
    <w:rsid w:val="001F40F0"/>
    <w:rsid w:val="001F4C60"/>
    <w:rsid w:val="001F6B5F"/>
    <w:rsid w:val="00213FEA"/>
    <w:rsid w:val="00217DC1"/>
    <w:rsid w:val="00217EC5"/>
    <w:rsid w:val="00230EC0"/>
    <w:rsid w:val="00242B67"/>
    <w:rsid w:val="00287EDB"/>
    <w:rsid w:val="002B1AEA"/>
    <w:rsid w:val="002B7F20"/>
    <w:rsid w:val="002C5565"/>
    <w:rsid w:val="00335F65"/>
    <w:rsid w:val="00336F42"/>
    <w:rsid w:val="00352B8B"/>
    <w:rsid w:val="00376E74"/>
    <w:rsid w:val="003859C7"/>
    <w:rsid w:val="00397BFE"/>
    <w:rsid w:val="003B01A1"/>
    <w:rsid w:val="003B2F98"/>
    <w:rsid w:val="003B455B"/>
    <w:rsid w:val="003B69C8"/>
    <w:rsid w:val="003E0D3B"/>
    <w:rsid w:val="003F1B24"/>
    <w:rsid w:val="0045033E"/>
    <w:rsid w:val="0046591D"/>
    <w:rsid w:val="00474411"/>
    <w:rsid w:val="00476A66"/>
    <w:rsid w:val="004779E2"/>
    <w:rsid w:val="00484960"/>
    <w:rsid w:val="004854B8"/>
    <w:rsid w:val="004A7AB9"/>
    <w:rsid w:val="004C38B1"/>
    <w:rsid w:val="004C406B"/>
    <w:rsid w:val="004D0C71"/>
    <w:rsid w:val="004D2A56"/>
    <w:rsid w:val="004E2E37"/>
    <w:rsid w:val="0050163E"/>
    <w:rsid w:val="0052555D"/>
    <w:rsid w:val="005453EC"/>
    <w:rsid w:val="005558FD"/>
    <w:rsid w:val="00556CC5"/>
    <w:rsid w:val="005963A4"/>
    <w:rsid w:val="005A06AF"/>
    <w:rsid w:val="005A54F9"/>
    <w:rsid w:val="005A69FD"/>
    <w:rsid w:val="005D2C4C"/>
    <w:rsid w:val="00605095"/>
    <w:rsid w:val="00610D0F"/>
    <w:rsid w:val="00661A4C"/>
    <w:rsid w:val="006B6E22"/>
    <w:rsid w:val="006D6F67"/>
    <w:rsid w:val="007367CF"/>
    <w:rsid w:val="007430EA"/>
    <w:rsid w:val="00764041"/>
    <w:rsid w:val="00782894"/>
    <w:rsid w:val="00783CE6"/>
    <w:rsid w:val="007855DC"/>
    <w:rsid w:val="007B5AF7"/>
    <w:rsid w:val="007C5C34"/>
    <w:rsid w:val="008021CC"/>
    <w:rsid w:val="008307D1"/>
    <w:rsid w:val="00832486"/>
    <w:rsid w:val="0083380C"/>
    <w:rsid w:val="008424EA"/>
    <w:rsid w:val="00847ACC"/>
    <w:rsid w:val="0086674E"/>
    <w:rsid w:val="008843F5"/>
    <w:rsid w:val="00892357"/>
    <w:rsid w:val="00892380"/>
    <w:rsid w:val="008A2F85"/>
    <w:rsid w:val="008A35C9"/>
    <w:rsid w:val="008A7484"/>
    <w:rsid w:val="008C427A"/>
    <w:rsid w:val="008F1649"/>
    <w:rsid w:val="00933B36"/>
    <w:rsid w:val="00955212"/>
    <w:rsid w:val="00986A52"/>
    <w:rsid w:val="009A5CAA"/>
    <w:rsid w:val="009B14C9"/>
    <w:rsid w:val="009C025D"/>
    <w:rsid w:val="009C2567"/>
    <w:rsid w:val="009E0F99"/>
    <w:rsid w:val="009E1789"/>
    <w:rsid w:val="009F382A"/>
    <w:rsid w:val="00A13C49"/>
    <w:rsid w:val="00A60388"/>
    <w:rsid w:val="00A61E26"/>
    <w:rsid w:val="00A87CCE"/>
    <w:rsid w:val="00A912D0"/>
    <w:rsid w:val="00A91998"/>
    <w:rsid w:val="00A926B5"/>
    <w:rsid w:val="00AA01F4"/>
    <w:rsid w:val="00AB7A95"/>
    <w:rsid w:val="00AF64C2"/>
    <w:rsid w:val="00B63AF2"/>
    <w:rsid w:val="00B655CB"/>
    <w:rsid w:val="00B87EE0"/>
    <w:rsid w:val="00BD498D"/>
    <w:rsid w:val="00BF37C9"/>
    <w:rsid w:val="00BF3A74"/>
    <w:rsid w:val="00C011DE"/>
    <w:rsid w:val="00C05C90"/>
    <w:rsid w:val="00C16624"/>
    <w:rsid w:val="00C20D99"/>
    <w:rsid w:val="00C8173B"/>
    <w:rsid w:val="00CE2CDA"/>
    <w:rsid w:val="00D01E92"/>
    <w:rsid w:val="00D40050"/>
    <w:rsid w:val="00D52EC0"/>
    <w:rsid w:val="00D55F27"/>
    <w:rsid w:val="00DA3046"/>
    <w:rsid w:val="00DB1D6A"/>
    <w:rsid w:val="00DB22AA"/>
    <w:rsid w:val="00DF48DD"/>
    <w:rsid w:val="00E016FB"/>
    <w:rsid w:val="00E3495F"/>
    <w:rsid w:val="00E40999"/>
    <w:rsid w:val="00E40C1E"/>
    <w:rsid w:val="00E45CB4"/>
    <w:rsid w:val="00E6287E"/>
    <w:rsid w:val="00E848EF"/>
    <w:rsid w:val="00E906D4"/>
    <w:rsid w:val="00E933A4"/>
    <w:rsid w:val="00E97022"/>
    <w:rsid w:val="00EA2195"/>
    <w:rsid w:val="00EA262C"/>
    <w:rsid w:val="00EB5CEE"/>
    <w:rsid w:val="00EC56E8"/>
    <w:rsid w:val="00EC7552"/>
    <w:rsid w:val="00EF5752"/>
    <w:rsid w:val="00F12885"/>
    <w:rsid w:val="00F873BE"/>
    <w:rsid w:val="00FE421B"/>
    <w:rsid w:val="00FE59AD"/>
    <w:rsid w:val="00FF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5A921-219F-4C44-96B8-414FCA53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2017-04-06T11:10:00Z</cp:lastPrinted>
  <dcterms:created xsi:type="dcterms:W3CDTF">2017-06-08T09:55:00Z</dcterms:created>
  <dcterms:modified xsi:type="dcterms:W3CDTF">2017-06-08T09:55:00Z</dcterms:modified>
</cp:coreProperties>
</file>