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DA" w:rsidRDefault="00EB32DA" w:rsidP="00EB32D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</w:t>
      </w:r>
    </w:p>
    <w:p w:rsidR="00EB32DA" w:rsidRDefault="00EB32DA" w:rsidP="00EB32DA">
      <w:pPr>
        <w:rPr>
          <w:rFonts w:ascii="Times New Roman" w:hAnsi="Times New Roman"/>
        </w:rPr>
      </w:pPr>
    </w:p>
    <w:p w:rsidR="00EB32DA" w:rsidRDefault="00EB32DA" w:rsidP="00EB32DA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 w:rsidR="000056C7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057DE61D" wp14:editId="49F1A0AE">
            <wp:extent cx="75057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</w:p>
    <w:p w:rsidR="00EB32DA" w:rsidRDefault="00EB32DA" w:rsidP="00EB32D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32DA" w:rsidRDefault="00EB32DA" w:rsidP="00EB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EB32DA" w:rsidRDefault="00EB32DA" w:rsidP="00EB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B32DA" w:rsidRDefault="00EB32DA" w:rsidP="00EB32D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2DA" w:rsidRDefault="00EB32DA" w:rsidP="00EB32D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EB32DA" w:rsidRDefault="00EB32DA" w:rsidP="00EB32DA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EB32DA" w:rsidRDefault="00EB32DA" w:rsidP="00EB32DA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70E39">
        <w:rPr>
          <w:rFonts w:ascii="Times New Roman" w:hAnsi="Times New Roman" w:cs="Times New Roman"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0790F">
        <w:rPr>
          <w:rFonts w:ascii="Times New Roman" w:hAnsi="Times New Roman" w:cs="Times New Roman"/>
          <w:sz w:val="28"/>
          <w:szCs w:val="28"/>
        </w:rPr>
        <w:t>(проект)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О    внесении   дополнений    в      прогнозный 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план – программу   приватизации   муниципального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имущества МО «Светогорское городское поселение»</w:t>
      </w:r>
    </w:p>
    <w:p w:rsidR="00EB32DA" w:rsidRDefault="00EB32DA" w:rsidP="00EB32D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2017 год</w:t>
      </w:r>
    </w:p>
    <w:p w:rsidR="00EB32DA" w:rsidRDefault="00EB32DA" w:rsidP="00EB32D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B32DA" w:rsidRPr="000056C7" w:rsidRDefault="00EB32DA" w:rsidP="00EB32DA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 муниципального образования «Светогорское городское поселение»</w:t>
      </w:r>
      <w:r w:rsidRPr="000056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EB32DA" w:rsidRPr="000056C7" w:rsidRDefault="000056C7" w:rsidP="000056C7">
      <w:pPr>
        <w:spacing w:before="240" w:after="240"/>
        <w:rPr>
          <w:rFonts w:ascii="Times New Roman" w:hAnsi="Times New Roman" w:cs="Times New Roman"/>
          <w:spacing w:val="200"/>
          <w:sz w:val="28"/>
          <w:szCs w:val="28"/>
        </w:rPr>
      </w:pPr>
      <w:r w:rsidRPr="000056C7">
        <w:rPr>
          <w:rFonts w:ascii="Times New Roman" w:hAnsi="Times New Roman" w:cs="Times New Roman"/>
          <w:spacing w:val="200"/>
          <w:sz w:val="28"/>
          <w:szCs w:val="28"/>
        </w:rPr>
        <w:t xml:space="preserve">  </w:t>
      </w:r>
      <w:r w:rsidR="00EB32DA" w:rsidRPr="000056C7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EB32DA" w:rsidRPr="000056C7" w:rsidRDefault="00EB32DA" w:rsidP="00EB32DA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56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24 октября 2016 года № 44 следующее дополнение:</w:t>
      </w:r>
    </w:p>
    <w:p w:rsidR="00EB32DA" w:rsidRDefault="00EB32DA" w:rsidP="00EB32D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- раздел 2 дополнить пунктом 9</w:t>
      </w:r>
    </w:p>
    <w:p w:rsidR="000056C7" w:rsidRPr="000056C7" w:rsidRDefault="000056C7" w:rsidP="00EB32DA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5"/>
        <w:gridCol w:w="1700"/>
        <w:gridCol w:w="850"/>
        <w:gridCol w:w="1276"/>
        <w:gridCol w:w="1418"/>
      </w:tblGrid>
      <w:tr w:rsidR="00EB32DA" w:rsidTr="00EB3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B32DA" w:rsidTr="00EB3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кинотеатра «Заря» с подвалом, кадастровый (или условный) номер: 47-00-2/1999-468</w:t>
            </w:r>
          </w:p>
          <w:p w:rsidR="00EB32DA" w:rsidRDefault="00EB32DA">
            <w:pPr>
              <w:ind w:right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кадастровый (или условный) номер: 47:02:0101002:519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Выборгский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</w:t>
            </w:r>
          </w:p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EB32DA" w:rsidRDefault="00EB32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Лесная, д. 7а </w:t>
            </w:r>
          </w:p>
          <w:p w:rsidR="00EB32DA" w:rsidRDefault="00EB32DA">
            <w:pPr>
              <w:ind w:left="34" w:right="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1989</w:t>
            </w:r>
          </w:p>
          <w:p w:rsidR="00EB32DA" w:rsidRDefault="00EB32DA">
            <w:pPr>
              <w:ind w:right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1271,4</w:t>
            </w: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</w:t>
            </w: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7 000,0</w:t>
            </w:r>
          </w:p>
          <w:p w:rsidR="00EB32DA" w:rsidRDefault="00EB32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рыночной стоимостью</w:t>
            </w:r>
          </w:p>
        </w:tc>
      </w:tr>
    </w:tbl>
    <w:p w:rsidR="00EB32DA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EB32DA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2. Пункт 2 раздела 2 изложить в следующей редакции:</w:t>
      </w:r>
    </w:p>
    <w:p w:rsidR="000056C7" w:rsidRPr="000056C7" w:rsidRDefault="000056C7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7"/>
        <w:gridCol w:w="1844"/>
        <w:gridCol w:w="850"/>
        <w:gridCol w:w="1277"/>
        <w:gridCol w:w="1419"/>
      </w:tblGrid>
      <w:tr w:rsidR="00EB32DA" w:rsidTr="00EB32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объекта,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B32DA" w:rsidTr="00EB32DA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spacing w:after="120" w:line="480" w:lineRule="auto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Светогорск, </w:t>
            </w:r>
          </w:p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Победы,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A" w:rsidRDefault="00EB32D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EB32DA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EB32DA" w:rsidRPr="000056C7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«Вуокса».</w:t>
      </w:r>
    </w:p>
    <w:p w:rsidR="00EB32DA" w:rsidRPr="000056C7" w:rsidRDefault="00EB32DA" w:rsidP="00EB32D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EB32DA" w:rsidRDefault="00EB32DA" w:rsidP="00EB32DA">
      <w:pPr>
        <w:spacing w:after="120"/>
        <w:ind w:firstLine="567"/>
        <w:jc w:val="both"/>
      </w:pPr>
    </w:p>
    <w:p w:rsidR="000056C7" w:rsidRDefault="00EB32DA" w:rsidP="000056C7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0056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</w:p>
    <w:p w:rsidR="00EB32DA" w:rsidRPr="000056C7" w:rsidRDefault="000056C7" w:rsidP="000056C7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«Светогорское городское поселение»              </w:t>
      </w:r>
      <w:r w:rsidR="00EB32DA" w:rsidRPr="000056C7">
        <w:rPr>
          <w:rFonts w:ascii="Times New Roman" w:hAnsi="Times New Roman" w:cs="Times New Roman"/>
          <w:sz w:val="28"/>
          <w:szCs w:val="28"/>
        </w:rPr>
        <w:t xml:space="preserve">               Р.А. Генералова</w:t>
      </w:r>
    </w:p>
    <w:p w:rsidR="00EB32DA" w:rsidRDefault="00EB32DA" w:rsidP="00EB32DA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B32DA" w:rsidRDefault="00EB32DA" w:rsidP="00EB32DA">
      <w:pPr>
        <w:rPr>
          <w:rFonts w:ascii="Times New Roman" w:hAnsi="Times New Roman" w:cs="Times New Roman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0056C7" w:rsidRDefault="000056C7" w:rsidP="00EB32DA">
      <w:pPr>
        <w:rPr>
          <w:rFonts w:ascii="Times New Roman" w:hAnsi="Times New Roman" w:cs="Times New Roman"/>
          <w:sz w:val="16"/>
          <w:szCs w:val="16"/>
        </w:rPr>
      </w:pPr>
    </w:p>
    <w:p w:rsidR="00EB32DA" w:rsidRPr="000056C7" w:rsidRDefault="00EB32DA" w:rsidP="00EB32DA">
      <w:pPr>
        <w:rPr>
          <w:rFonts w:ascii="Times New Roman" w:hAnsi="Times New Roman" w:cs="Times New Roman"/>
          <w:sz w:val="16"/>
          <w:szCs w:val="16"/>
        </w:rPr>
      </w:pPr>
      <w:r w:rsidRPr="000056C7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«Вуокса»</w:t>
      </w:r>
    </w:p>
    <w:p w:rsidR="00EB32DA" w:rsidRDefault="00EB32DA" w:rsidP="00EB32DA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EB32DA" w:rsidRDefault="00EB32DA" w:rsidP="00EB32DA">
      <w:pPr>
        <w:rPr>
          <w:rFonts w:ascii="Times New Roman" w:hAnsi="Times New Roman" w:cs="Times New Roman"/>
        </w:rPr>
      </w:pPr>
    </w:p>
    <w:p w:rsidR="00EB32DA" w:rsidRDefault="00EB32DA" w:rsidP="00EB32DA">
      <w:pPr>
        <w:jc w:val="center"/>
        <w:rPr>
          <w:rFonts w:ascii="Times New Roman" w:hAnsi="Times New Roman" w:cs="Times New Roman"/>
        </w:rPr>
      </w:pPr>
    </w:p>
    <w:p w:rsidR="00291F0D" w:rsidRDefault="00291F0D"/>
    <w:sectPr w:rsidR="00291F0D" w:rsidSect="000056C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A"/>
    <w:rsid w:val="000056C7"/>
    <w:rsid w:val="00291F0D"/>
    <w:rsid w:val="0050790F"/>
    <w:rsid w:val="005F3502"/>
    <w:rsid w:val="00D70E39"/>
    <w:rsid w:val="00E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C2DEF-DE70-412E-9C16-F2D9792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2DA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B32DA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D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footer"/>
    <w:basedOn w:val="a"/>
    <w:link w:val="a4"/>
    <w:semiHidden/>
    <w:unhideWhenUsed/>
    <w:rsid w:val="00EB32DA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customStyle="1" w:styleId="a4">
    <w:name w:val="Нижний колонтитул Знак"/>
    <w:basedOn w:val="a0"/>
    <w:link w:val="a3"/>
    <w:semiHidden/>
    <w:rsid w:val="00EB32DA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B32D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DA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2017-08-14T10:08:00Z</cp:lastPrinted>
  <dcterms:created xsi:type="dcterms:W3CDTF">2017-09-04T07:21:00Z</dcterms:created>
  <dcterms:modified xsi:type="dcterms:W3CDTF">2017-09-04T07:21:00Z</dcterms:modified>
</cp:coreProperties>
</file>