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7E5B9D" w:rsidP="00F87F1C">
            <w:pPr>
              <w:snapToGrid w:val="0"/>
            </w:pPr>
            <w:r>
              <w:t>25.05.2017</w:t>
            </w:r>
          </w:p>
        </w:tc>
        <w:tc>
          <w:tcPr>
            <w:tcW w:w="56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7E5B9D" w:rsidP="00F87F1C">
            <w:pPr>
              <w:snapToGrid w:val="0"/>
              <w:jc w:val="center"/>
            </w:pPr>
            <w:r>
              <w:t>89</w:t>
            </w:r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О</w:t>
      </w:r>
      <w:r w:rsidR="007A6F77">
        <w:rPr>
          <w:rStyle w:val="FontStyle28"/>
        </w:rPr>
        <w:t xml:space="preserve"> внесении изменений в </w:t>
      </w:r>
      <w:r w:rsidR="00BA725E">
        <w:rPr>
          <w:rStyle w:val="FontStyle28"/>
        </w:rPr>
        <w:t>план 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«Светогорское городское поселение»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Выборгского района Ленинградской области на 2017 год</w:t>
      </w:r>
    </w:p>
    <w:p w:rsidR="00507C08" w:rsidRDefault="00507C08" w:rsidP="00507C08">
      <w:pPr>
        <w:pStyle w:val="Style5"/>
        <w:widowControl/>
        <w:ind w:right="-2" w:firstLine="709"/>
        <w:jc w:val="center"/>
        <w:rPr>
          <w:rStyle w:val="FontStyle28"/>
        </w:rPr>
      </w:pPr>
    </w:p>
    <w:p w:rsidR="00B52252" w:rsidRDefault="00B52252" w:rsidP="00507C08">
      <w:pPr>
        <w:pStyle w:val="Style5"/>
        <w:widowControl/>
        <w:ind w:right="-2" w:firstLine="709"/>
        <w:jc w:val="center"/>
        <w:rPr>
          <w:rStyle w:val="FontStyle28"/>
        </w:rPr>
      </w:pP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 xml:space="preserve">п.2 Порядка осуществления полномочий по внутреннему </w:t>
      </w:r>
      <w:r w:rsidR="00507C08" w:rsidRPr="008868A3">
        <w:rPr>
          <w:rStyle w:val="FontStyle28"/>
          <w:b w:val="0"/>
          <w:sz w:val="24"/>
          <w:szCs w:val="24"/>
        </w:rPr>
        <w:t xml:space="preserve">муниципальному финансовому контролю, </w:t>
      </w:r>
      <w:r w:rsidR="00507C08" w:rsidRPr="008868A3">
        <w:t xml:space="preserve">утвержденного </w:t>
      </w:r>
      <w:r w:rsidR="00507C08" w:rsidRPr="008868A3">
        <w:rPr>
          <w:rStyle w:val="FontStyle29"/>
          <w:sz w:val="24"/>
          <w:szCs w:val="24"/>
        </w:rPr>
        <w:t>Постановлением администрации</w:t>
      </w:r>
      <w:r w:rsidR="002D2099">
        <w:rPr>
          <w:rStyle w:val="FontStyle29"/>
          <w:sz w:val="24"/>
          <w:szCs w:val="24"/>
        </w:rPr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от 03.11.2016 № 606:</w:t>
      </w:r>
    </w:p>
    <w:p w:rsidR="00B52252" w:rsidRPr="008868A3" w:rsidRDefault="00B952DB" w:rsidP="00B52252">
      <w:pPr>
        <w:pStyle w:val="ad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</w:pPr>
      <w:r>
        <w:t>Внести в П</w:t>
      </w:r>
      <w:r w:rsidR="00507C08" w:rsidRPr="008868A3">
        <w:t xml:space="preserve">лан контрольных мероприятий </w:t>
      </w:r>
      <w:r w:rsidR="002E27B3" w:rsidRPr="008868A3">
        <w:t xml:space="preserve">сектора </w:t>
      </w:r>
      <w:r w:rsidR="00507C08"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="009B09B3">
        <w:t xml:space="preserve">администрации муниципального образования «Светогорское городское поселение» Выборгского района Ленинградской области </w:t>
      </w:r>
      <w:r w:rsidR="00507C08" w:rsidRPr="008868A3">
        <w:t>на 2017 год</w:t>
      </w:r>
      <w:r w:rsidR="009B09B3">
        <w:t xml:space="preserve">, утвержденный Распоряжением администрации МО «Светогорское городское поселение» от 29.12.2016 г № 272, </w:t>
      </w:r>
      <w:r w:rsidR="00F257CC">
        <w:t>изменения, изложив</w:t>
      </w:r>
      <w:r w:rsidR="004F7A25">
        <w:t xml:space="preserve"> в</w:t>
      </w:r>
      <w:r w:rsidR="009B09B3">
        <w:t xml:space="preserve"> новой</w:t>
      </w:r>
      <w:r>
        <w:t xml:space="preserve"> редакции </w:t>
      </w:r>
      <w:r w:rsidR="009B09B3">
        <w:t xml:space="preserve"> (Приложение).</w:t>
      </w:r>
    </w:p>
    <w:p w:rsidR="00507C08" w:rsidRPr="008868A3" w:rsidRDefault="00B52252" w:rsidP="00B52252">
      <w:pPr>
        <w:pStyle w:val="Style5"/>
        <w:widowControl/>
        <w:tabs>
          <w:tab w:val="left" w:pos="993"/>
        </w:tabs>
        <w:ind w:right="-2" w:firstLine="709"/>
        <w:jc w:val="both"/>
        <w:rPr>
          <w:rStyle w:val="FontStyle28"/>
          <w:b w:val="0"/>
          <w:sz w:val="24"/>
          <w:szCs w:val="24"/>
        </w:rPr>
      </w:pPr>
      <w:r>
        <w:t xml:space="preserve">2. </w:t>
      </w:r>
      <w:r w:rsidR="00F257CC">
        <w:t>Настоящее</w:t>
      </w:r>
      <w:r w:rsidR="00507C08" w:rsidRPr="008868A3">
        <w:t xml:space="preserve"> распоряжение вступает в силу со дня его подписания и подлежит размещению на официальном сайте администрации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57698C" w:rsidRPr="008868A3">
        <w:rPr>
          <w:rStyle w:val="FontStyle28"/>
          <w:b w:val="0"/>
          <w:sz w:val="24"/>
          <w:szCs w:val="24"/>
        </w:rPr>
        <w:t>.</w:t>
      </w:r>
    </w:p>
    <w:p w:rsidR="006E6C55" w:rsidRDefault="00507C08" w:rsidP="00B52252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="006E6C55"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</w:t>
      </w:r>
      <w:r w:rsidRPr="008868A3">
        <w:rPr>
          <w:rStyle w:val="FontStyle29"/>
          <w:sz w:val="24"/>
          <w:szCs w:val="24"/>
        </w:rPr>
        <w:t>.</w:t>
      </w:r>
    </w:p>
    <w:p w:rsidR="00B52252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B52252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B52252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B52252" w:rsidRPr="008868A3" w:rsidRDefault="00B52252" w:rsidP="00B52252">
      <w:pPr>
        <w:ind w:firstLine="709"/>
        <w:jc w:val="both"/>
        <w:rPr>
          <w:rStyle w:val="FontStyle29"/>
          <w:sz w:val="24"/>
          <w:szCs w:val="24"/>
        </w:rPr>
      </w:pPr>
    </w:p>
    <w:p w:rsidR="006E6C55" w:rsidRPr="000C0535" w:rsidRDefault="00507C08" w:rsidP="00205958">
      <w:pPr>
        <w:pStyle w:val="Style10"/>
        <w:widowControl/>
        <w:jc w:val="both"/>
        <w:rPr>
          <w:rStyle w:val="FontStyle29"/>
          <w:sz w:val="24"/>
          <w:szCs w:val="24"/>
        </w:rPr>
      </w:pPr>
      <w:r w:rsidRPr="00B952DB">
        <w:rPr>
          <w:rStyle w:val="FontStyle29"/>
          <w:sz w:val="24"/>
          <w:szCs w:val="24"/>
        </w:rPr>
        <w:t>Глава</w:t>
      </w:r>
      <w:r w:rsidR="006E6C55" w:rsidRPr="00B952DB">
        <w:rPr>
          <w:rStyle w:val="FontStyle29"/>
          <w:sz w:val="24"/>
          <w:szCs w:val="24"/>
        </w:rPr>
        <w:t xml:space="preserve"> администрации</w:t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="006E6C55" w:rsidRPr="00B952DB">
        <w:rPr>
          <w:rStyle w:val="FontStyle29"/>
          <w:sz w:val="24"/>
          <w:szCs w:val="24"/>
        </w:rPr>
        <w:tab/>
      </w:r>
      <w:r w:rsidRPr="00B952DB">
        <w:rPr>
          <w:rStyle w:val="FontStyle29"/>
          <w:sz w:val="24"/>
          <w:szCs w:val="24"/>
        </w:rPr>
        <w:tab/>
      </w:r>
      <w:r w:rsidR="008868A3" w:rsidRPr="00B952DB">
        <w:rPr>
          <w:rStyle w:val="FontStyle29"/>
          <w:sz w:val="24"/>
          <w:szCs w:val="24"/>
        </w:rPr>
        <w:tab/>
      </w:r>
      <w:r w:rsidR="00205958" w:rsidRPr="00B952DB">
        <w:rPr>
          <w:rStyle w:val="FontStyle29"/>
          <w:sz w:val="24"/>
          <w:szCs w:val="24"/>
        </w:rPr>
        <w:tab/>
      </w:r>
      <w:r w:rsidRPr="00B952DB">
        <w:rPr>
          <w:rStyle w:val="FontStyle29"/>
          <w:sz w:val="24"/>
          <w:szCs w:val="24"/>
        </w:rPr>
        <w:t>С. В. Давыдов</w:t>
      </w: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Pr="000C0535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507C08">
        <w:rPr>
          <w:rStyle w:val="FontStyle29"/>
          <w:sz w:val="20"/>
          <w:szCs w:val="20"/>
        </w:rPr>
        <w:t>Коновалова О. В.</w:t>
      </w:r>
    </w:p>
    <w:p w:rsidR="00B52252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 СБУ, ОУИ, МУ БАХО, МБУ «КСК», Совет депутатов</w:t>
      </w:r>
      <w:r w:rsidR="00F257CC">
        <w:rPr>
          <w:rStyle w:val="FontStyle29"/>
          <w:sz w:val="20"/>
          <w:szCs w:val="20"/>
        </w:rPr>
        <w:t>, сайт</w:t>
      </w:r>
    </w:p>
    <w:sectPr w:rsidR="00B52252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42" w:rsidRDefault="00901342">
      <w:r>
        <w:separator/>
      </w:r>
    </w:p>
  </w:endnote>
  <w:endnote w:type="continuationSeparator" w:id="0">
    <w:p w:rsidR="00901342" w:rsidRDefault="0090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42" w:rsidRDefault="00901342">
      <w:r>
        <w:separator/>
      </w:r>
    </w:p>
  </w:footnote>
  <w:footnote w:type="continuationSeparator" w:id="0">
    <w:p w:rsidR="00901342" w:rsidRDefault="0090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045334"/>
    <w:multiLevelType w:val="hybridMultilevel"/>
    <w:tmpl w:val="CB76ED28"/>
    <w:lvl w:ilvl="0" w:tplc="0E9250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B1185"/>
    <w:rsid w:val="000042BB"/>
    <w:rsid w:val="00033106"/>
    <w:rsid w:val="00033304"/>
    <w:rsid w:val="000343C6"/>
    <w:rsid w:val="00035BBD"/>
    <w:rsid w:val="00040A86"/>
    <w:rsid w:val="00074A4B"/>
    <w:rsid w:val="000B7BF2"/>
    <w:rsid w:val="000C46CB"/>
    <w:rsid w:val="000D27F3"/>
    <w:rsid w:val="000E2249"/>
    <w:rsid w:val="000E4DA7"/>
    <w:rsid w:val="000E6D3D"/>
    <w:rsid w:val="00102122"/>
    <w:rsid w:val="00113FA0"/>
    <w:rsid w:val="0012337C"/>
    <w:rsid w:val="001313CC"/>
    <w:rsid w:val="00135F08"/>
    <w:rsid w:val="00140058"/>
    <w:rsid w:val="001C174B"/>
    <w:rsid w:val="001D7D7C"/>
    <w:rsid w:val="001E1F26"/>
    <w:rsid w:val="001F2E3F"/>
    <w:rsid w:val="00202C99"/>
    <w:rsid w:val="00205958"/>
    <w:rsid w:val="00206CE1"/>
    <w:rsid w:val="00210C9D"/>
    <w:rsid w:val="00233097"/>
    <w:rsid w:val="00246E5A"/>
    <w:rsid w:val="002503D1"/>
    <w:rsid w:val="00261C1E"/>
    <w:rsid w:val="00284203"/>
    <w:rsid w:val="002B0EAB"/>
    <w:rsid w:val="002D1BFF"/>
    <w:rsid w:val="002D2099"/>
    <w:rsid w:val="002D4B90"/>
    <w:rsid w:val="002E1CEA"/>
    <w:rsid w:val="002E27B3"/>
    <w:rsid w:val="002F1D68"/>
    <w:rsid w:val="002F3BB7"/>
    <w:rsid w:val="002F63BA"/>
    <w:rsid w:val="003033BA"/>
    <w:rsid w:val="003036C3"/>
    <w:rsid w:val="00305018"/>
    <w:rsid w:val="0034666E"/>
    <w:rsid w:val="00353462"/>
    <w:rsid w:val="00370CF9"/>
    <w:rsid w:val="00371457"/>
    <w:rsid w:val="00394427"/>
    <w:rsid w:val="003B20C5"/>
    <w:rsid w:val="003D6D72"/>
    <w:rsid w:val="003F3086"/>
    <w:rsid w:val="003F48C4"/>
    <w:rsid w:val="0040688B"/>
    <w:rsid w:val="0040761F"/>
    <w:rsid w:val="00414623"/>
    <w:rsid w:val="004175D8"/>
    <w:rsid w:val="00451546"/>
    <w:rsid w:val="00456485"/>
    <w:rsid w:val="00463951"/>
    <w:rsid w:val="004654E3"/>
    <w:rsid w:val="00476ACF"/>
    <w:rsid w:val="00481B86"/>
    <w:rsid w:val="00490237"/>
    <w:rsid w:val="0049409B"/>
    <w:rsid w:val="004B4554"/>
    <w:rsid w:val="004C1226"/>
    <w:rsid w:val="004C6103"/>
    <w:rsid w:val="004E42B2"/>
    <w:rsid w:val="004F557F"/>
    <w:rsid w:val="004F59AE"/>
    <w:rsid w:val="004F7517"/>
    <w:rsid w:val="004F7A25"/>
    <w:rsid w:val="00507C08"/>
    <w:rsid w:val="005133E1"/>
    <w:rsid w:val="00514BA5"/>
    <w:rsid w:val="00524692"/>
    <w:rsid w:val="00552454"/>
    <w:rsid w:val="005714FB"/>
    <w:rsid w:val="005734D7"/>
    <w:rsid w:val="0057698C"/>
    <w:rsid w:val="00581DFE"/>
    <w:rsid w:val="00592D9D"/>
    <w:rsid w:val="005A2C87"/>
    <w:rsid w:val="005B28E3"/>
    <w:rsid w:val="005B5CEF"/>
    <w:rsid w:val="005D152C"/>
    <w:rsid w:val="005E6B7E"/>
    <w:rsid w:val="00602BB1"/>
    <w:rsid w:val="00617084"/>
    <w:rsid w:val="00625BAB"/>
    <w:rsid w:val="00651B0D"/>
    <w:rsid w:val="00653A5D"/>
    <w:rsid w:val="00686F2C"/>
    <w:rsid w:val="006B480A"/>
    <w:rsid w:val="006C0C37"/>
    <w:rsid w:val="006C46C8"/>
    <w:rsid w:val="006C59CB"/>
    <w:rsid w:val="006C6EE9"/>
    <w:rsid w:val="006E14F5"/>
    <w:rsid w:val="006E48EF"/>
    <w:rsid w:val="006E5701"/>
    <w:rsid w:val="006E6C55"/>
    <w:rsid w:val="007011BA"/>
    <w:rsid w:val="0073425E"/>
    <w:rsid w:val="00746B65"/>
    <w:rsid w:val="00756B56"/>
    <w:rsid w:val="00757927"/>
    <w:rsid w:val="00777A27"/>
    <w:rsid w:val="00783CEC"/>
    <w:rsid w:val="00791C43"/>
    <w:rsid w:val="007A2AC6"/>
    <w:rsid w:val="007A6F77"/>
    <w:rsid w:val="007A6FE1"/>
    <w:rsid w:val="007B3E1E"/>
    <w:rsid w:val="007C5361"/>
    <w:rsid w:val="007C6411"/>
    <w:rsid w:val="007E1409"/>
    <w:rsid w:val="007E5B9D"/>
    <w:rsid w:val="00804602"/>
    <w:rsid w:val="008063DC"/>
    <w:rsid w:val="0081225D"/>
    <w:rsid w:val="00822E09"/>
    <w:rsid w:val="00860F2B"/>
    <w:rsid w:val="0086102C"/>
    <w:rsid w:val="00864D50"/>
    <w:rsid w:val="008758E5"/>
    <w:rsid w:val="008868A3"/>
    <w:rsid w:val="008A2B10"/>
    <w:rsid w:val="008B13E6"/>
    <w:rsid w:val="008B5F7C"/>
    <w:rsid w:val="008B7404"/>
    <w:rsid w:val="008D1795"/>
    <w:rsid w:val="008D43DA"/>
    <w:rsid w:val="008F6DC0"/>
    <w:rsid w:val="00901342"/>
    <w:rsid w:val="00904BEC"/>
    <w:rsid w:val="00923875"/>
    <w:rsid w:val="0093209B"/>
    <w:rsid w:val="00951AC9"/>
    <w:rsid w:val="0096306E"/>
    <w:rsid w:val="00986793"/>
    <w:rsid w:val="009B09B3"/>
    <w:rsid w:val="009B1319"/>
    <w:rsid w:val="009B1E62"/>
    <w:rsid w:val="009F5FE8"/>
    <w:rsid w:val="009F72A8"/>
    <w:rsid w:val="00A028B6"/>
    <w:rsid w:val="00A12268"/>
    <w:rsid w:val="00A242FA"/>
    <w:rsid w:val="00A2472F"/>
    <w:rsid w:val="00A36C01"/>
    <w:rsid w:val="00A51E0F"/>
    <w:rsid w:val="00AA779E"/>
    <w:rsid w:val="00AB6B3E"/>
    <w:rsid w:val="00AD2E68"/>
    <w:rsid w:val="00AD3A4A"/>
    <w:rsid w:val="00AD3EF0"/>
    <w:rsid w:val="00AF0600"/>
    <w:rsid w:val="00B17216"/>
    <w:rsid w:val="00B17E7D"/>
    <w:rsid w:val="00B20FEB"/>
    <w:rsid w:val="00B52252"/>
    <w:rsid w:val="00B74085"/>
    <w:rsid w:val="00B952DB"/>
    <w:rsid w:val="00BA5D17"/>
    <w:rsid w:val="00BA725E"/>
    <w:rsid w:val="00BB3B73"/>
    <w:rsid w:val="00C268D3"/>
    <w:rsid w:val="00C31845"/>
    <w:rsid w:val="00C6075C"/>
    <w:rsid w:val="00C65623"/>
    <w:rsid w:val="00C81D19"/>
    <w:rsid w:val="00CB1185"/>
    <w:rsid w:val="00CB26B3"/>
    <w:rsid w:val="00CE3F57"/>
    <w:rsid w:val="00CE540E"/>
    <w:rsid w:val="00CE5AAA"/>
    <w:rsid w:val="00D119AA"/>
    <w:rsid w:val="00D2024F"/>
    <w:rsid w:val="00D20A1A"/>
    <w:rsid w:val="00D339CB"/>
    <w:rsid w:val="00D45C10"/>
    <w:rsid w:val="00D73A59"/>
    <w:rsid w:val="00D7587D"/>
    <w:rsid w:val="00D77ABC"/>
    <w:rsid w:val="00D83163"/>
    <w:rsid w:val="00D95DF4"/>
    <w:rsid w:val="00DA4107"/>
    <w:rsid w:val="00DB0B9E"/>
    <w:rsid w:val="00DB25B7"/>
    <w:rsid w:val="00DB6361"/>
    <w:rsid w:val="00DD1D38"/>
    <w:rsid w:val="00E05743"/>
    <w:rsid w:val="00E143F3"/>
    <w:rsid w:val="00E16018"/>
    <w:rsid w:val="00E3194A"/>
    <w:rsid w:val="00E436FE"/>
    <w:rsid w:val="00E55B4B"/>
    <w:rsid w:val="00E66F43"/>
    <w:rsid w:val="00E8054F"/>
    <w:rsid w:val="00E8149D"/>
    <w:rsid w:val="00E85EDB"/>
    <w:rsid w:val="00E929F4"/>
    <w:rsid w:val="00EC107A"/>
    <w:rsid w:val="00EC71A1"/>
    <w:rsid w:val="00ED4F19"/>
    <w:rsid w:val="00EE6BCC"/>
    <w:rsid w:val="00F01DC9"/>
    <w:rsid w:val="00F0289B"/>
    <w:rsid w:val="00F05BED"/>
    <w:rsid w:val="00F24701"/>
    <w:rsid w:val="00F257CC"/>
    <w:rsid w:val="00F2770D"/>
    <w:rsid w:val="00F41078"/>
    <w:rsid w:val="00F455FA"/>
    <w:rsid w:val="00F462AC"/>
    <w:rsid w:val="00F51B30"/>
    <w:rsid w:val="00F64E1D"/>
    <w:rsid w:val="00F71B8D"/>
    <w:rsid w:val="00FC0264"/>
    <w:rsid w:val="00FC67CA"/>
    <w:rsid w:val="00FD123D"/>
    <w:rsid w:val="00FD6C86"/>
    <w:rsid w:val="00FF2D4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9809D9-08ED-4504-8DAC-4C2A4B9B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B952DB"/>
    <w:rPr>
      <w:i/>
      <w:iCs/>
    </w:rPr>
  </w:style>
  <w:style w:type="paragraph" w:styleId="ad">
    <w:name w:val="List Paragraph"/>
    <w:basedOn w:val="a"/>
    <w:uiPriority w:val="34"/>
    <w:qFormat/>
    <w:rsid w:val="00B5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AD1CB-9169-4977-87C6-409A11AE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Ирина Гастюхина</cp:lastModifiedBy>
  <cp:revision>2</cp:revision>
  <cp:lastPrinted>2017-05-29T12:47:00Z</cp:lastPrinted>
  <dcterms:created xsi:type="dcterms:W3CDTF">2017-05-30T11:55:00Z</dcterms:created>
  <dcterms:modified xsi:type="dcterms:W3CDTF">2017-05-30T11:55:00Z</dcterms:modified>
</cp:coreProperties>
</file>