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E0" w:rsidRDefault="004254E0" w:rsidP="004254E0">
      <w:pPr>
        <w:tabs>
          <w:tab w:val="center" w:pos="4749"/>
          <w:tab w:val="left" w:pos="7545"/>
        </w:tabs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173616" w:rsidRPr="00173616" w:rsidRDefault="00173616" w:rsidP="00173616">
      <w:pPr>
        <w:spacing w:before="120" w:line="293" w:lineRule="exact"/>
        <w:ind w:left="425" w:firstLine="15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>«СВЕТОГОРСКОЕ ГОРОДСКОЕ ПОСЕЛЕНИЕ»</w:t>
      </w: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>ВЫБОРГСКОГО РАЙОНА ЛЕНИНГРАДСКОЙ ОБЛАСТИ</w:t>
      </w:r>
    </w:p>
    <w:p w:rsidR="00173616" w:rsidRPr="00173616" w:rsidRDefault="00173616" w:rsidP="00173616">
      <w:pPr>
        <w:spacing w:line="293" w:lineRule="exact"/>
        <w:ind w:left="426" w:firstLine="1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173616" w:rsidRPr="00173616" w:rsidRDefault="00173616" w:rsidP="00173616">
      <w:pPr>
        <w:spacing w:line="293" w:lineRule="exact"/>
        <w:ind w:left="426" w:firstLine="1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173616" w:rsidRPr="00173616" w:rsidRDefault="00173616" w:rsidP="00173616">
      <w:pPr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173616" w:rsidRPr="00173616" w:rsidRDefault="00173616" w:rsidP="00173616">
      <w:pPr>
        <w:ind w:left="1418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736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1736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второго созыва</w:t>
      </w:r>
    </w:p>
    <w:p w:rsidR="00173616" w:rsidRPr="00173616" w:rsidRDefault="00173616" w:rsidP="00173616">
      <w:pPr>
        <w:ind w:left="1418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616" w:rsidRPr="00173616" w:rsidRDefault="00173616" w:rsidP="00173616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РЕШЕНИЕ</w:t>
      </w:r>
    </w:p>
    <w:p w:rsidR="00173616" w:rsidRDefault="00173616" w:rsidP="00173616">
      <w:pPr>
        <w:jc w:val="center"/>
        <w:rPr>
          <w:sz w:val="28"/>
          <w:szCs w:val="28"/>
        </w:rPr>
      </w:pPr>
    </w:p>
    <w:p w:rsidR="00173616" w:rsidRPr="00173616" w:rsidRDefault="00173616" w:rsidP="0017361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736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14 февраля  2017  года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Pr="001736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№ </w:t>
      </w:r>
      <w:r w:rsidR="004749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</w:t>
      </w:r>
    </w:p>
    <w:p w:rsidR="00173616" w:rsidRDefault="00173616" w:rsidP="00173616">
      <w:pPr>
        <w:ind w:left="835"/>
        <w:rPr>
          <w:b/>
          <w:spacing w:val="8"/>
          <w:sz w:val="28"/>
          <w:szCs w:val="28"/>
        </w:rPr>
      </w:pPr>
    </w:p>
    <w:p w:rsidR="004254E0" w:rsidRDefault="004254E0" w:rsidP="004254E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    внесении   дополнений    в      прогнозный </w:t>
      </w:r>
    </w:p>
    <w:p w:rsidR="004254E0" w:rsidRDefault="004254E0" w:rsidP="004254E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– программу   приватизации   муниципального</w:t>
      </w:r>
    </w:p>
    <w:p w:rsidR="004254E0" w:rsidRDefault="004254E0" w:rsidP="004254E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МО «Светогорское городское поселение»</w:t>
      </w:r>
    </w:p>
    <w:p w:rsidR="00A12DD1" w:rsidRDefault="00A12DD1" w:rsidP="004254E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4254E0" w:rsidRDefault="004254E0" w:rsidP="004254E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</w:t>
      </w:r>
    </w:p>
    <w:p w:rsidR="004254E0" w:rsidRDefault="004254E0" w:rsidP="004254E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254E0" w:rsidRPr="00A12DD1" w:rsidRDefault="004254E0" w:rsidP="004254E0">
      <w:pPr>
        <w:pStyle w:val="ConsNonformat"/>
        <w:widowControl/>
        <w:spacing w:before="240"/>
        <w:jc w:val="both"/>
        <w:rPr>
          <w:rFonts w:ascii="Times New Roman" w:hAnsi="Times New Roman"/>
          <w:sz w:val="28"/>
          <w:szCs w:val="28"/>
        </w:rPr>
      </w:pPr>
      <w:r w:rsidRPr="00A12DD1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 среднего  предпринимательства, и о внесении изменений в отдельные законодательные акты Российской Федерации», частью 2 статьи 295 Гражданского кодекса РФ, статьей 24 устава муниципального образования «Светогорское городское поселение»,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 совет депутатов</w:t>
      </w:r>
    </w:p>
    <w:p w:rsidR="004254E0" w:rsidRPr="00A12DD1" w:rsidRDefault="00A12DD1" w:rsidP="00A12DD1">
      <w:pPr>
        <w:pStyle w:val="a3"/>
        <w:spacing w:before="240" w:after="240"/>
        <w:rPr>
          <w:rFonts w:ascii="Times New Roman" w:hAnsi="Times New Roman" w:cs="Times New Roman"/>
          <w:spacing w:val="200"/>
          <w:sz w:val="28"/>
          <w:szCs w:val="28"/>
        </w:rPr>
      </w:pPr>
      <w:r w:rsidRPr="00A12DD1">
        <w:rPr>
          <w:rFonts w:ascii="Times New Roman" w:hAnsi="Times New Roman" w:cs="Times New Roman"/>
          <w:spacing w:val="200"/>
          <w:sz w:val="28"/>
          <w:szCs w:val="28"/>
        </w:rPr>
        <w:t xml:space="preserve">  </w:t>
      </w:r>
      <w:r w:rsidR="004254E0" w:rsidRPr="00A12DD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4254E0" w:rsidRPr="00A12DD1" w:rsidRDefault="004254E0" w:rsidP="004254E0">
      <w:pPr>
        <w:pStyle w:val="ConsNonformat"/>
        <w:widowControl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12DD1">
        <w:rPr>
          <w:rFonts w:ascii="Times New Roman" w:hAnsi="Times New Roman"/>
          <w:sz w:val="28"/>
          <w:szCs w:val="28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24 октября 2016 года № 44 следующие дополнения:</w:t>
      </w:r>
    </w:p>
    <w:p w:rsidR="004254E0" w:rsidRPr="00A12DD1" w:rsidRDefault="004254E0" w:rsidP="004254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254E0" w:rsidRPr="00A12DD1" w:rsidRDefault="004254E0" w:rsidP="004254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12DD1">
        <w:rPr>
          <w:rFonts w:ascii="Times New Roman" w:hAnsi="Times New Roman" w:cs="Times New Roman"/>
          <w:sz w:val="28"/>
          <w:szCs w:val="28"/>
        </w:rPr>
        <w:t>- раздел 1 дополнить пунктами 2,3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43"/>
        <w:gridCol w:w="2409"/>
        <w:gridCol w:w="851"/>
        <w:gridCol w:w="1275"/>
        <w:gridCol w:w="1560"/>
      </w:tblGrid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Площадь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A12DD1">
              <w:rPr>
                <w:rFonts w:ascii="Times New Roman" w:hAnsi="Times New Roman" w:cs="Times New Roman"/>
              </w:rPr>
              <w:t>кв.м</w:t>
            </w:r>
            <w:proofErr w:type="spellEnd"/>
            <w:r w:rsidRPr="00A12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руб.</w:t>
            </w:r>
          </w:p>
        </w:tc>
      </w:tr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Встроенные нежилые помещения, этаж 1, номера на поэтажном плане 1-12,  кадастровый номер 47:01:0000000:44821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ул. Пограничная, д. 1 </w:t>
            </w:r>
          </w:p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Встроенный магазин,</w:t>
            </w:r>
            <w:r w:rsidRPr="00A12DD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A12DD1">
              <w:rPr>
                <w:rFonts w:ascii="Times New Roman" w:hAnsi="Times New Roman" w:cs="Times New Roman"/>
                <w:szCs w:val="24"/>
              </w:rPr>
              <w:t>этаж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ул. Кирова, д. 20 </w:t>
            </w:r>
          </w:p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left="0" w:right="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4254E0" w:rsidRPr="00A12DD1" w:rsidRDefault="004254E0" w:rsidP="00425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D1">
        <w:rPr>
          <w:rFonts w:ascii="Times New Roman" w:hAnsi="Times New Roman" w:cs="Times New Roman"/>
          <w:sz w:val="28"/>
          <w:szCs w:val="28"/>
        </w:rPr>
        <w:t>- раздел 2 дополнить пунктами 6,7,8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43"/>
        <w:gridCol w:w="2409"/>
        <w:gridCol w:w="851"/>
        <w:gridCol w:w="1275"/>
        <w:gridCol w:w="1560"/>
      </w:tblGrid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№ 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Площадь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A12DD1">
              <w:rPr>
                <w:rFonts w:ascii="Times New Roman" w:hAnsi="Times New Roman" w:cs="Times New Roman"/>
              </w:rPr>
              <w:t>кв.м</w:t>
            </w:r>
            <w:proofErr w:type="spellEnd"/>
            <w:r w:rsidRPr="00A12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руб.</w:t>
            </w:r>
          </w:p>
        </w:tc>
      </w:tr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Нежилые помещения здания свинарника (кадастровый номер  47:01:0000000:18998) с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ш. Ленинградское</w:t>
            </w:r>
          </w:p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left="0" w:right="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pStyle w:val="2"/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>2775,8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widowControl/>
              <w:ind w:right="84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4254E0" w:rsidRPr="00A12DD1" w:rsidRDefault="004254E0">
            <w:pPr>
              <w:widowControl/>
              <w:ind w:left="283" w:right="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Ленинградская область, Выборгский район, МО «Светогорское городское поселение»</w:t>
            </w:r>
          </w:p>
          <w:p w:rsidR="004254E0" w:rsidRPr="00A12DD1" w:rsidRDefault="004254E0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4254E0" w:rsidRPr="00A12DD1" w:rsidRDefault="004254E0">
            <w:pPr>
              <w:widowControl/>
              <w:ind w:left="34" w:right="84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ул. Кирова,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4254E0" w:rsidRPr="00A12DD1" w:rsidTr="004254E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 xml:space="preserve">Встроенное нежилое помещение, этаж 1, номера на поэтажном плане 1,2,3,4,5,  кадастровый (или условный) номер: </w:t>
            </w:r>
          </w:p>
          <w:p w:rsidR="004254E0" w:rsidRPr="00A12DD1" w:rsidRDefault="004254E0">
            <w:pPr>
              <w:pStyle w:val="2"/>
              <w:spacing w:after="0" w:line="240" w:lineRule="auto"/>
              <w:ind w:left="0" w:right="84"/>
              <w:rPr>
                <w:rFonts w:ascii="Times New Roman" w:hAnsi="Times New Roman" w:cs="Times New Roman"/>
                <w:szCs w:val="24"/>
              </w:rPr>
            </w:pPr>
            <w:r w:rsidRPr="00A12DD1">
              <w:rPr>
                <w:rFonts w:ascii="Times New Roman" w:hAnsi="Times New Roman" w:cs="Times New Roman"/>
                <w:szCs w:val="24"/>
              </w:rPr>
              <w:t xml:space="preserve">47-47-15/080/2010-200 </w:t>
            </w:r>
          </w:p>
          <w:p w:rsidR="004254E0" w:rsidRPr="00A12DD1" w:rsidRDefault="004254E0">
            <w:pPr>
              <w:pStyle w:val="2"/>
              <w:spacing w:after="0" w:line="240" w:lineRule="auto"/>
              <w:ind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 xml:space="preserve">ул. Красноармейская, д. 2 </w:t>
            </w:r>
          </w:p>
          <w:p w:rsidR="004254E0" w:rsidRPr="00A12DD1" w:rsidRDefault="004254E0">
            <w:pPr>
              <w:pStyle w:val="2"/>
              <w:spacing w:after="0" w:line="240" w:lineRule="auto"/>
              <w:ind w:left="34" w:right="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jc w:val="center"/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12DD1" w:rsidRDefault="004254E0">
            <w:pPr>
              <w:rPr>
                <w:rFonts w:ascii="Times New Roman" w:hAnsi="Times New Roman" w:cs="Times New Roman"/>
              </w:rPr>
            </w:pPr>
            <w:r w:rsidRPr="00A12DD1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4254E0" w:rsidRPr="00A12DD1" w:rsidRDefault="004254E0" w:rsidP="004254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12DD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A12DD1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A12DD1">
        <w:rPr>
          <w:rFonts w:ascii="Times New Roman" w:hAnsi="Times New Roman" w:cs="Times New Roman"/>
          <w:sz w:val="28"/>
          <w:szCs w:val="28"/>
        </w:rPr>
        <w:t>».</w:t>
      </w:r>
    </w:p>
    <w:p w:rsidR="004254E0" w:rsidRDefault="004254E0" w:rsidP="004254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12DD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A12DD1" w:rsidRPr="00A12DD1" w:rsidRDefault="00A12DD1" w:rsidP="004254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254E0" w:rsidRDefault="004254E0" w:rsidP="00A12DD1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2D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Р.А. Генералова</w:t>
      </w:r>
    </w:p>
    <w:p w:rsidR="00A12DD1" w:rsidRPr="00A12DD1" w:rsidRDefault="00A12DD1" w:rsidP="00A12DD1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A12DD1" w:rsidRDefault="00A12DD1" w:rsidP="004254E0">
      <w:pPr>
        <w:rPr>
          <w:rFonts w:ascii="Times New Roman" w:hAnsi="Times New Roman" w:cs="Times New Roman"/>
        </w:rPr>
      </w:pPr>
    </w:p>
    <w:p w:rsidR="004254E0" w:rsidRPr="00A12DD1" w:rsidRDefault="004254E0" w:rsidP="004254E0">
      <w:pPr>
        <w:rPr>
          <w:sz w:val="16"/>
          <w:szCs w:val="16"/>
        </w:rPr>
      </w:pPr>
      <w:r w:rsidRPr="00A12DD1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A12DD1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A12DD1">
        <w:rPr>
          <w:rFonts w:ascii="Times New Roman" w:hAnsi="Times New Roman" w:cs="Times New Roman"/>
          <w:sz w:val="16"/>
          <w:szCs w:val="16"/>
        </w:rPr>
        <w:t>»</w:t>
      </w:r>
    </w:p>
    <w:sectPr w:rsidR="004254E0" w:rsidRPr="00A12DD1" w:rsidSect="00A12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71B9"/>
    <w:multiLevelType w:val="multilevel"/>
    <w:tmpl w:val="3B0E1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0"/>
    <w:rsid w:val="00173616"/>
    <w:rsid w:val="004254E0"/>
    <w:rsid w:val="00471892"/>
    <w:rsid w:val="004749C7"/>
    <w:rsid w:val="004C5E0B"/>
    <w:rsid w:val="00A12DD1"/>
    <w:rsid w:val="00D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57C43-9EE6-41FE-8FEE-432BE14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54E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4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254E0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unhideWhenUsed/>
    <w:rsid w:val="004254E0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54E0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ConsNonformat">
    <w:name w:val="ConsNonformat"/>
    <w:rsid w:val="004254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54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254E0"/>
  </w:style>
  <w:style w:type="character" w:customStyle="1" w:styleId="eop">
    <w:name w:val="eop"/>
    <w:rsid w:val="004254E0"/>
  </w:style>
  <w:style w:type="character" w:customStyle="1" w:styleId="apple-converted-space">
    <w:name w:val="apple-converted-space"/>
    <w:rsid w:val="004254E0"/>
  </w:style>
  <w:style w:type="character" w:customStyle="1" w:styleId="spellingerror">
    <w:name w:val="spellingerror"/>
    <w:rsid w:val="004254E0"/>
  </w:style>
  <w:style w:type="paragraph" w:styleId="a5">
    <w:name w:val="Balloon Text"/>
    <w:basedOn w:val="a"/>
    <w:link w:val="a6"/>
    <w:uiPriority w:val="99"/>
    <w:semiHidden/>
    <w:unhideWhenUsed/>
    <w:rsid w:val="004254E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E0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2017-02-07T11:55:00Z</cp:lastPrinted>
  <dcterms:created xsi:type="dcterms:W3CDTF">2017-02-17T10:35:00Z</dcterms:created>
  <dcterms:modified xsi:type="dcterms:W3CDTF">2017-02-17T10:35:00Z</dcterms:modified>
</cp:coreProperties>
</file>