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AB" w:rsidRPr="003D60AB" w:rsidRDefault="003D60AB" w:rsidP="003D6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0AB">
        <w:rPr>
          <w:rFonts w:ascii="Times New Roman" w:hAnsi="Times New Roman" w:cs="Times New Roman"/>
          <w:b/>
          <w:sz w:val="28"/>
          <w:szCs w:val="28"/>
          <w:u w:val="single"/>
        </w:rPr>
        <w:t>Конкурс «ENES»</w:t>
      </w:r>
    </w:p>
    <w:p w:rsidR="003D60AB" w:rsidRPr="003D60AB" w:rsidRDefault="003D60AB" w:rsidP="003D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0AB" w:rsidRPr="003D60AB" w:rsidRDefault="003D60AB" w:rsidP="003D6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sz w:val="24"/>
          <w:szCs w:val="24"/>
        </w:rPr>
        <w:t>В рамках Международного форума по энергоэффективности и развитию энергетики «Российская энергетическая неделя – ENES» при поддержке Министерства энергетики Российской Федерации и Межведомственного координационного совета по энергосбережению и повышению энергоэффективности экономики, начиная с 2014 года, на территории Российской Федерации проводится Всероссийский конкурс реализованных проектов в области энергосбережения и повышения энергоэффективности ENES (далее – Конкурс ENES)</w:t>
      </w:r>
    </w:p>
    <w:p w:rsidR="003D60AB" w:rsidRPr="003D60AB" w:rsidRDefault="003D60AB" w:rsidP="003D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0AB" w:rsidRPr="003D60AB" w:rsidRDefault="003D60AB" w:rsidP="003D6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sz w:val="24"/>
          <w:szCs w:val="24"/>
        </w:rPr>
        <w:t>Организатором Конкурса является Организационный комитет форума РЭН-ENES.</w:t>
      </w:r>
    </w:p>
    <w:p w:rsidR="003D60AB" w:rsidRPr="003D60AB" w:rsidRDefault="003D60AB" w:rsidP="003D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0AB" w:rsidRPr="003D60AB" w:rsidRDefault="003D60AB" w:rsidP="003D6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sz w:val="24"/>
          <w:szCs w:val="24"/>
        </w:rPr>
        <w:t>Конкурс проводится на региональном и федеральном уровнях.</w:t>
      </w:r>
    </w:p>
    <w:p w:rsidR="003D60AB" w:rsidRPr="003D60AB" w:rsidRDefault="003D60AB" w:rsidP="003D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0AB" w:rsidRPr="003D60AB" w:rsidRDefault="003D60AB" w:rsidP="003D6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sz w:val="24"/>
          <w:szCs w:val="24"/>
        </w:rPr>
        <w:t>На территории Ленинградской области, региональный этап Конкурса ENES проводится при поддержке Правительства Л</w:t>
      </w:r>
      <w:r>
        <w:rPr>
          <w:rFonts w:ascii="Times New Roman" w:hAnsi="Times New Roman" w:cs="Times New Roman"/>
          <w:sz w:val="24"/>
          <w:szCs w:val="24"/>
        </w:rPr>
        <w:t xml:space="preserve">енинградской области, комитета </w:t>
      </w:r>
      <w:r w:rsidRPr="003D60AB">
        <w:rPr>
          <w:rFonts w:ascii="Times New Roman" w:hAnsi="Times New Roman" w:cs="Times New Roman"/>
          <w:sz w:val="24"/>
          <w:szCs w:val="24"/>
        </w:rPr>
        <w:t>по ТЭК ЛО и ГКУ ЛО «ЦЭПЭ ЛО».</w:t>
      </w:r>
    </w:p>
    <w:p w:rsidR="003D60AB" w:rsidRPr="003D60AB" w:rsidRDefault="003D60AB" w:rsidP="003D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0AB" w:rsidRPr="003D60AB" w:rsidRDefault="003D60AB" w:rsidP="003D6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sz w:val="24"/>
          <w:szCs w:val="24"/>
        </w:rPr>
        <w:t>Региональным координатором Конкурса выступает комитет по ТЭК ЛО, в лице ГКУ ЛО «ЦЭПЭ ЛО».</w:t>
      </w:r>
    </w:p>
    <w:p w:rsidR="003D60AB" w:rsidRPr="003D60AB" w:rsidRDefault="003D60AB" w:rsidP="003D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0AB" w:rsidRPr="003D60AB" w:rsidRDefault="003D60AB" w:rsidP="003D6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sz w:val="24"/>
          <w:szCs w:val="24"/>
        </w:rPr>
        <w:t>В конкурсе ENES могут принять участие органы местного самоуправления муниципальных образований Ленинградской области, органы исполнительной власти Ленинградской области, предприятия и организации любых форм собственности (бюджетные и муниципальные учреждения, предприятия малого и среднего бизнеса, крупные промышленные предприятия и пр.).</w:t>
      </w:r>
    </w:p>
    <w:p w:rsidR="003D60AB" w:rsidRPr="003D60AB" w:rsidRDefault="003D60AB" w:rsidP="003D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0AB" w:rsidRPr="003D60AB" w:rsidRDefault="003D60AB" w:rsidP="003D6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sz w:val="24"/>
          <w:szCs w:val="24"/>
        </w:rPr>
        <w:t>По результатам Регионального этапа Конкурса ENES, лучшие проекты отправляются на Федеральный этап Конкурса ENES.</w:t>
      </w:r>
    </w:p>
    <w:p w:rsidR="003D60AB" w:rsidRPr="003D60AB" w:rsidRDefault="003D60AB" w:rsidP="003D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0AB" w:rsidRPr="003D60AB" w:rsidRDefault="003D60AB" w:rsidP="003D6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sz w:val="24"/>
          <w:szCs w:val="24"/>
        </w:rPr>
        <w:t>Итоги Федерального этапа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AB">
        <w:rPr>
          <w:rFonts w:ascii="Times New Roman" w:hAnsi="Times New Roman" w:cs="Times New Roman"/>
          <w:sz w:val="24"/>
          <w:szCs w:val="24"/>
        </w:rPr>
        <w:t>ENES подводятся на форуме РЭН-ENES. Конкурс проводится для участников на бесплатной основе и не предусматривает взимание регистрационных и иных взносов.</w:t>
      </w:r>
    </w:p>
    <w:p w:rsidR="003D60AB" w:rsidRPr="003D60AB" w:rsidRDefault="003D60AB" w:rsidP="003D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2A" w:rsidRPr="003D60AB" w:rsidRDefault="003D60AB" w:rsidP="003D6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sz w:val="24"/>
          <w:szCs w:val="24"/>
        </w:rPr>
        <w:t xml:space="preserve">Дополнительная информация по телефону: 8 (812) 332-84-88 (доб.116) – Яковенко Марина Александровна (главный специалист отдела отраслевой энергетики ГКУ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D60AB">
        <w:rPr>
          <w:rFonts w:ascii="Times New Roman" w:hAnsi="Times New Roman" w:cs="Times New Roman"/>
          <w:sz w:val="24"/>
          <w:szCs w:val="24"/>
        </w:rPr>
        <w:t>ЛО «ЦЭПЭ ЛО»)</w:t>
      </w:r>
    </w:p>
    <w:sectPr w:rsidR="001E762A" w:rsidRPr="003D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AB"/>
    <w:rsid w:val="001E762A"/>
    <w:rsid w:val="003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B806-AC9C-4DEB-BDE2-F1E94943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2018-10-15T12:13:00Z</dcterms:created>
  <dcterms:modified xsi:type="dcterms:W3CDTF">2018-10-15T12:16:00Z</dcterms:modified>
</cp:coreProperties>
</file>