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80" w:rsidRPr="0012711D" w:rsidRDefault="00397BFE" w:rsidP="00DA3046">
      <w:pPr>
        <w:widowControl w:val="0"/>
        <w:tabs>
          <w:tab w:val="center" w:pos="4677"/>
          <w:tab w:val="right" w:pos="9355"/>
        </w:tabs>
        <w:suppressAutoHyphens/>
        <w:spacing w:after="0" w:line="240" w:lineRule="auto"/>
        <w:rPr>
          <w:rFonts w:ascii="Times New Roman" w:eastAsia="Bitstream Vera Sans" w:hAnsi="Times New Roman" w:cs="FreeSans"/>
          <w:spacing w:val="20"/>
          <w:kern w:val="2"/>
          <w:sz w:val="40"/>
          <w:szCs w:val="12"/>
          <w:lang w:val="en-US" w:eastAsia="hi-IN" w:bidi="hi-IN"/>
        </w:rPr>
      </w:pPr>
      <w:r>
        <w:rPr>
          <w:noProof/>
          <w:lang w:eastAsia="ru-RU"/>
        </w:rPr>
        <w:drawing>
          <wp:anchor distT="0" distB="0" distL="114935" distR="114935" simplePos="0" relativeHeight="251657728" behindDoc="0" locked="0" layoutInCell="1" allowOverlap="1">
            <wp:simplePos x="0" y="0"/>
            <wp:positionH relativeFrom="column">
              <wp:posOffset>2847975</wp:posOffset>
            </wp:positionH>
            <wp:positionV relativeFrom="paragraph">
              <wp:posOffset>-297180</wp:posOffset>
            </wp:positionV>
            <wp:extent cx="450850" cy="558165"/>
            <wp:effectExtent l="19050" t="0" r="635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6000"/>
                      <a:grayscl/>
                    </a:blip>
                    <a:srcRect/>
                    <a:stretch>
                      <a:fillRect/>
                    </a:stretch>
                  </pic:blipFill>
                  <pic:spPr bwMode="auto">
                    <a:xfrm>
                      <a:off x="0" y="0"/>
                      <a:ext cx="450850" cy="558165"/>
                    </a:xfrm>
                    <a:prstGeom prst="rect">
                      <a:avLst/>
                    </a:prstGeom>
                    <a:solidFill>
                      <a:srgbClr val="FFFFFF"/>
                    </a:solidFill>
                    <a:ln w="9525">
                      <a:noFill/>
                      <a:miter lim="800000"/>
                      <a:headEnd/>
                      <a:tailEnd/>
                    </a:ln>
                  </pic:spPr>
                </pic:pic>
              </a:graphicData>
            </a:graphic>
          </wp:anchor>
        </w:drawing>
      </w:r>
    </w:p>
    <w:p w:rsidR="00892380" w:rsidRPr="0012711D" w:rsidRDefault="00892380" w:rsidP="00DA3046">
      <w:pPr>
        <w:widowControl w:val="0"/>
        <w:pBdr>
          <w:bottom w:val="single" w:sz="18" w:space="5" w:color="C0C0C0"/>
        </w:pBdr>
        <w:suppressAutoHyphens/>
        <w:spacing w:after="0" w:line="240" w:lineRule="auto"/>
        <w:jc w:val="center"/>
        <w:rPr>
          <w:rFonts w:ascii="Times New Roman" w:eastAsia="Bitstream Vera Sans" w:hAnsi="Times New Roman"/>
          <w:kern w:val="2"/>
          <w:sz w:val="28"/>
          <w:szCs w:val="28"/>
          <w:lang w:eastAsia="hi-IN" w:bidi="hi-IN"/>
        </w:rPr>
      </w:pPr>
      <w:r w:rsidRPr="0012711D">
        <w:rPr>
          <w:rFonts w:ascii="Times New Roman" w:eastAsia="Bitstream Vera Sans" w:hAnsi="Times New Roman"/>
          <w:kern w:val="2"/>
          <w:sz w:val="28"/>
          <w:szCs w:val="28"/>
          <w:lang w:eastAsia="hi-IN" w:bidi="hi-IN"/>
        </w:rPr>
        <w:t>Администрация</w:t>
      </w:r>
      <w:r w:rsidRPr="0012711D">
        <w:rPr>
          <w:rFonts w:ascii="Times New Roman" w:eastAsia="Bitstream Vera Sans" w:hAnsi="Times New Roman"/>
          <w:kern w:val="2"/>
          <w:sz w:val="28"/>
          <w:szCs w:val="28"/>
          <w:lang w:eastAsia="hi-IN" w:bidi="hi-IN"/>
        </w:rPr>
        <w:br/>
        <w:t>муниципального образования</w:t>
      </w:r>
    </w:p>
    <w:p w:rsidR="00892380" w:rsidRPr="0012711D" w:rsidRDefault="00892380" w:rsidP="00DA3046">
      <w:pPr>
        <w:widowControl w:val="0"/>
        <w:pBdr>
          <w:bottom w:val="single" w:sz="18" w:space="5" w:color="C0C0C0"/>
        </w:pBdr>
        <w:suppressAutoHyphens/>
        <w:spacing w:after="0" w:line="240" w:lineRule="auto"/>
        <w:jc w:val="center"/>
        <w:rPr>
          <w:rFonts w:ascii="Times New Roman" w:eastAsia="Bitstream Vera Sans" w:hAnsi="Times New Roman"/>
          <w:kern w:val="2"/>
          <w:sz w:val="28"/>
          <w:szCs w:val="28"/>
          <w:lang w:eastAsia="hi-IN" w:bidi="hi-IN"/>
        </w:rPr>
      </w:pPr>
      <w:r w:rsidRPr="0012711D">
        <w:rPr>
          <w:rFonts w:ascii="Times New Roman" w:eastAsia="Bitstream Vera Sans" w:hAnsi="Times New Roman"/>
          <w:kern w:val="2"/>
          <w:sz w:val="28"/>
          <w:szCs w:val="28"/>
          <w:lang w:eastAsia="hi-IN" w:bidi="hi-IN"/>
        </w:rPr>
        <w:t xml:space="preserve"> «Светогорское городское поселение»</w:t>
      </w:r>
      <w:r w:rsidRPr="0012711D">
        <w:rPr>
          <w:rFonts w:ascii="Times New Roman" w:eastAsia="Bitstream Vera Sans" w:hAnsi="Times New Roman"/>
          <w:kern w:val="2"/>
          <w:sz w:val="28"/>
          <w:szCs w:val="28"/>
          <w:lang w:eastAsia="hi-IN" w:bidi="hi-IN"/>
        </w:rPr>
        <w:br/>
        <w:t>Выборгского района Ленинградской области</w:t>
      </w:r>
    </w:p>
    <w:p w:rsidR="00892380" w:rsidRPr="0012711D" w:rsidRDefault="00892380" w:rsidP="00DA3046">
      <w:pPr>
        <w:widowControl w:val="0"/>
        <w:suppressAutoHyphens/>
        <w:spacing w:before="240" w:after="60" w:line="240" w:lineRule="auto"/>
        <w:jc w:val="center"/>
        <w:rPr>
          <w:rFonts w:ascii="Times New Roman" w:eastAsia="Bitstream Vera Sans" w:hAnsi="Times New Roman"/>
          <w:b/>
          <w:smallCaps/>
          <w:spacing w:val="60"/>
          <w:kern w:val="2"/>
          <w:sz w:val="28"/>
          <w:szCs w:val="28"/>
          <w:lang w:eastAsia="hi-IN" w:bidi="hi-IN"/>
        </w:rPr>
      </w:pPr>
      <w:r w:rsidRPr="0012711D">
        <w:rPr>
          <w:rFonts w:ascii="Times New Roman" w:eastAsia="Bitstream Vera Sans" w:hAnsi="Times New Roman"/>
          <w:b/>
          <w:smallCaps/>
          <w:spacing w:val="60"/>
          <w:kern w:val="2"/>
          <w:sz w:val="28"/>
          <w:szCs w:val="28"/>
          <w:lang w:eastAsia="hi-IN" w:bidi="hi-IN"/>
        </w:rPr>
        <w:t>ПОСТАНОВЛЕНИЕ</w:t>
      </w:r>
    </w:p>
    <w:tbl>
      <w:tblPr>
        <w:tblW w:w="0" w:type="auto"/>
        <w:tblInd w:w="250" w:type="dxa"/>
        <w:tblLayout w:type="fixed"/>
        <w:tblLook w:val="04A0"/>
      </w:tblPr>
      <w:tblGrid>
        <w:gridCol w:w="567"/>
        <w:gridCol w:w="1418"/>
        <w:gridCol w:w="5667"/>
        <w:gridCol w:w="1426"/>
      </w:tblGrid>
      <w:tr w:rsidR="00892380" w:rsidRPr="0012711D" w:rsidTr="00DA3046">
        <w:tc>
          <w:tcPr>
            <w:tcW w:w="567" w:type="dxa"/>
          </w:tcPr>
          <w:p w:rsidR="00892380" w:rsidRPr="0012711D" w:rsidRDefault="00892380" w:rsidP="00DA3046">
            <w:pPr>
              <w:widowControl w:val="0"/>
              <w:suppressAutoHyphens/>
              <w:snapToGrid w:val="0"/>
              <w:spacing w:after="0" w:line="240" w:lineRule="auto"/>
              <w:jc w:val="right"/>
              <w:rPr>
                <w:rFonts w:ascii="Times New Roman" w:eastAsia="Bitstream Vera Sans" w:hAnsi="Times New Roman"/>
                <w:b/>
                <w:kern w:val="2"/>
                <w:sz w:val="28"/>
                <w:szCs w:val="24"/>
                <w:lang w:eastAsia="hi-IN" w:bidi="hi-IN"/>
              </w:rPr>
            </w:pPr>
          </w:p>
        </w:tc>
        <w:tc>
          <w:tcPr>
            <w:tcW w:w="1418" w:type="dxa"/>
            <w:tcBorders>
              <w:top w:val="nil"/>
              <w:left w:val="nil"/>
              <w:bottom w:val="single" w:sz="4" w:space="0" w:color="000000"/>
              <w:right w:val="nil"/>
            </w:tcBorders>
          </w:tcPr>
          <w:p w:rsidR="00892380" w:rsidRPr="0012711D" w:rsidRDefault="005F3E94" w:rsidP="00DA3046">
            <w:pPr>
              <w:widowControl w:val="0"/>
              <w:suppressAutoHyphens/>
              <w:snapToGrid w:val="0"/>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03.04.2018</w:t>
            </w:r>
          </w:p>
        </w:tc>
        <w:tc>
          <w:tcPr>
            <w:tcW w:w="5667" w:type="dxa"/>
          </w:tcPr>
          <w:p w:rsidR="00892380" w:rsidRPr="0012711D" w:rsidRDefault="00892380" w:rsidP="00DA3046">
            <w:pPr>
              <w:widowControl w:val="0"/>
              <w:suppressAutoHyphens/>
              <w:snapToGrid w:val="0"/>
              <w:spacing w:after="0" w:line="240" w:lineRule="auto"/>
              <w:jc w:val="right"/>
              <w:rPr>
                <w:rFonts w:ascii="Times New Roman" w:eastAsia="Bitstream Vera Sans" w:hAnsi="Times New Roman"/>
                <w:b/>
                <w:kern w:val="2"/>
                <w:sz w:val="28"/>
                <w:szCs w:val="24"/>
                <w:lang w:eastAsia="hi-IN" w:bidi="hi-IN"/>
              </w:rPr>
            </w:pPr>
            <w:r w:rsidRPr="0012711D">
              <w:rPr>
                <w:rFonts w:ascii="Times New Roman" w:eastAsia="Bitstream Vera Sans" w:hAnsi="Times New Roman"/>
                <w:b/>
                <w:kern w:val="2"/>
                <w:sz w:val="28"/>
                <w:szCs w:val="24"/>
                <w:lang w:eastAsia="hi-IN" w:bidi="hi-IN"/>
              </w:rPr>
              <w:t xml:space="preserve"> №</w:t>
            </w:r>
          </w:p>
        </w:tc>
        <w:tc>
          <w:tcPr>
            <w:tcW w:w="1426" w:type="dxa"/>
            <w:tcBorders>
              <w:top w:val="nil"/>
              <w:left w:val="nil"/>
              <w:bottom w:val="single" w:sz="4" w:space="0" w:color="000000"/>
              <w:right w:val="nil"/>
            </w:tcBorders>
          </w:tcPr>
          <w:p w:rsidR="00892380" w:rsidRPr="0012711D" w:rsidRDefault="005F3E94" w:rsidP="00C60C2E">
            <w:pPr>
              <w:widowControl w:val="0"/>
              <w:suppressAutoHyphens/>
              <w:snapToGrid w:val="0"/>
              <w:spacing w:after="0" w:line="240" w:lineRule="auto"/>
              <w:jc w:val="center"/>
              <w:rPr>
                <w:rFonts w:ascii="Times New Roman" w:eastAsia="Bitstream Vera Sans" w:hAnsi="Times New Roman"/>
                <w:kern w:val="2"/>
                <w:lang w:eastAsia="hi-IN" w:bidi="hi-IN"/>
              </w:rPr>
            </w:pPr>
            <w:r>
              <w:rPr>
                <w:rFonts w:ascii="Times New Roman" w:eastAsia="Bitstream Vera Sans" w:hAnsi="Times New Roman"/>
                <w:kern w:val="2"/>
                <w:lang w:eastAsia="hi-IN" w:bidi="hi-IN"/>
              </w:rPr>
              <w:t>147</w:t>
            </w:r>
          </w:p>
        </w:tc>
      </w:tr>
      <w:tr w:rsidR="00892380" w:rsidRPr="0012711D" w:rsidTr="00DA3046">
        <w:tc>
          <w:tcPr>
            <w:tcW w:w="9078" w:type="dxa"/>
            <w:gridSpan w:val="4"/>
          </w:tcPr>
          <w:p w:rsidR="00892380" w:rsidRPr="0012711D" w:rsidRDefault="00892380" w:rsidP="00DA3046">
            <w:pPr>
              <w:widowControl w:val="0"/>
              <w:suppressAutoHyphens/>
              <w:snapToGrid w:val="0"/>
              <w:spacing w:after="0" w:line="240" w:lineRule="auto"/>
              <w:rPr>
                <w:rFonts w:ascii="Times New Roman" w:eastAsia="Bitstream Vera Sans" w:hAnsi="Times New Roman"/>
                <w:kern w:val="2"/>
                <w:sz w:val="20"/>
                <w:szCs w:val="24"/>
                <w:lang w:eastAsia="hi-IN" w:bidi="hi-IN"/>
              </w:rPr>
            </w:pPr>
          </w:p>
        </w:tc>
      </w:tr>
      <w:tr w:rsidR="00892380" w:rsidRPr="00242B67" w:rsidTr="00DA3046">
        <w:tc>
          <w:tcPr>
            <w:tcW w:w="9078" w:type="dxa"/>
            <w:gridSpan w:val="4"/>
          </w:tcPr>
          <w:p w:rsidR="00892380" w:rsidRPr="0012711D" w:rsidRDefault="00892380" w:rsidP="00DA3046">
            <w:pPr>
              <w:widowControl w:val="0"/>
              <w:suppressAutoHyphens/>
              <w:spacing w:after="0" w:line="240" w:lineRule="auto"/>
              <w:jc w:val="center"/>
              <w:rPr>
                <w:rFonts w:ascii="Times New Roman" w:eastAsia="Bitstream Vera Sans" w:hAnsi="Times New Roman"/>
                <w:b/>
                <w:kern w:val="2"/>
                <w:lang w:eastAsia="hi-IN" w:bidi="hi-IN"/>
              </w:rPr>
            </w:pPr>
            <w:r w:rsidRPr="0012711D">
              <w:rPr>
                <w:rFonts w:ascii="Times New Roman" w:eastAsia="Bitstream Vera Sans" w:hAnsi="Times New Roman"/>
                <w:b/>
                <w:kern w:val="2"/>
                <w:lang w:eastAsia="hi-IN" w:bidi="hi-IN"/>
              </w:rPr>
              <w:t>Об утверждении отчета о реализации мероприятий</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lang w:eastAsia="hi-IN" w:bidi="hi-IN"/>
              </w:rPr>
            </w:pPr>
            <w:r w:rsidRPr="0012711D">
              <w:rPr>
                <w:rFonts w:ascii="Times New Roman" w:eastAsia="Bitstream Vera Sans" w:hAnsi="Times New Roman"/>
                <w:b/>
                <w:kern w:val="2"/>
                <w:lang w:eastAsia="hi-IN" w:bidi="hi-IN"/>
              </w:rPr>
              <w:t>муниципальной программы «</w:t>
            </w:r>
            <w:r w:rsidR="00242B67" w:rsidRPr="00242B67">
              <w:rPr>
                <w:rFonts w:ascii="Times New Roman" w:eastAsia="Bitstream Vera Sans" w:hAnsi="Times New Roman"/>
                <w:b/>
                <w:kern w:val="2"/>
                <w:lang w:eastAsia="hi-IN" w:bidi="hi-IN"/>
              </w:rPr>
              <w:t>Повышение уровня благоустройства территорий населенных пунктов МО «Светогорское городское поселение</w:t>
            </w:r>
            <w:r w:rsidRPr="0012711D">
              <w:rPr>
                <w:rFonts w:ascii="Times New Roman" w:eastAsia="Bitstream Vera Sans" w:hAnsi="Times New Roman"/>
                <w:b/>
                <w:kern w:val="2"/>
                <w:lang w:eastAsia="hi-IN" w:bidi="hi-IN"/>
              </w:rPr>
              <w:t>»</w:t>
            </w:r>
          </w:p>
          <w:p w:rsidR="00892380" w:rsidRPr="0012711D" w:rsidRDefault="00892380" w:rsidP="003726B2">
            <w:pPr>
              <w:widowControl w:val="0"/>
              <w:suppressAutoHyphens/>
              <w:spacing w:after="0" w:line="240" w:lineRule="auto"/>
              <w:jc w:val="center"/>
              <w:rPr>
                <w:rFonts w:ascii="Times New Roman" w:eastAsia="Bitstream Vera Sans" w:hAnsi="Times New Roman"/>
                <w:b/>
                <w:kern w:val="2"/>
                <w:lang w:eastAsia="hi-IN" w:bidi="hi-IN"/>
              </w:rPr>
            </w:pPr>
            <w:r w:rsidRPr="00242B67">
              <w:rPr>
                <w:rFonts w:ascii="Times New Roman" w:eastAsia="Bitstream Vera Sans" w:hAnsi="Times New Roman"/>
                <w:b/>
                <w:kern w:val="2"/>
                <w:lang w:eastAsia="hi-IN" w:bidi="hi-IN"/>
              </w:rPr>
              <w:t xml:space="preserve">за </w:t>
            </w:r>
            <w:r w:rsidR="00217EC5">
              <w:rPr>
                <w:rFonts w:ascii="Times New Roman" w:eastAsia="Bitstream Vera Sans" w:hAnsi="Times New Roman"/>
                <w:b/>
                <w:kern w:val="2"/>
                <w:lang w:eastAsia="hi-IN" w:bidi="hi-IN"/>
              </w:rPr>
              <w:t>1 квартал</w:t>
            </w:r>
            <w:r w:rsidRPr="00242B67">
              <w:rPr>
                <w:rFonts w:ascii="Times New Roman" w:eastAsia="Bitstream Vera Sans" w:hAnsi="Times New Roman"/>
                <w:b/>
                <w:kern w:val="2"/>
                <w:lang w:eastAsia="hi-IN" w:bidi="hi-IN"/>
              </w:rPr>
              <w:t xml:space="preserve"> 201</w:t>
            </w:r>
            <w:r w:rsidR="003726B2">
              <w:rPr>
                <w:rFonts w:ascii="Times New Roman" w:eastAsia="Bitstream Vera Sans" w:hAnsi="Times New Roman"/>
                <w:b/>
                <w:kern w:val="2"/>
                <w:lang w:eastAsia="hi-IN" w:bidi="hi-IN"/>
              </w:rPr>
              <w:t>8</w:t>
            </w:r>
            <w:r w:rsidRPr="00242B67">
              <w:rPr>
                <w:rFonts w:ascii="Times New Roman" w:eastAsia="Bitstream Vera Sans" w:hAnsi="Times New Roman"/>
                <w:b/>
                <w:kern w:val="2"/>
                <w:lang w:eastAsia="hi-IN" w:bidi="hi-IN"/>
              </w:rPr>
              <w:t xml:space="preserve"> года</w:t>
            </w:r>
          </w:p>
        </w:tc>
      </w:tr>
    </w:tbl>
    <w:p w:rsidR="00892380" w:rsidRPr="0012711D" w:rsidRDefault="00892380" w:rsidP="00DA3046">
      <w:pPr>
        <w:widowControl w:val="0"/>
        <w:suppressAutoHyphens/>
        <w:spacing w:after="0" w:line="240" w:lineRule="auto"/>
        <w:rPr>
          <w:rFonts w:ascii="Times New Roman" w:eastAsia="Bitstream Vera Sans" w:hAnsi="Times New Roman" w:cs="FreeSans"/>
          <w:kern w:val="2"/>
          <w:sz w:val="24"/>
          <w:szCs w:val="24"/>
          <w:lang w:eastAsia="hi-IN" w:bidi="hi-IN"/>
        </w:rPr>
      </w:pPr>
    </w:p>
    <w:p w:rsidR="00892380" w:rsidRPr="00DA3046" w:rsidRDefault="00892380" w:rsidP="00DA3046">
      <w:pPr>
        <w:widowControl w:val="0"/>
        <w:tabs>
          <w:tab w:val="left" w:pos="567"/>
        </w:tabs>
        <w:suppressAutoHyphens/>
        <w:spacing w:after="0" w:line="240" w:lineRule="auto"/>
        <w:jc w:val="both"/>
        <w:rPr>
          <w:rFonts w:ascii="Times New Roman" w:eastAsia="Bitstream Vera Sans" w:hAnsi="Times New Roman"/>
          <w:kern w:val="2"/>
          <w:sz w:val="24"/>
          <w:szCs w:val="24"/>
          <w:lang w:eastAsia="hi-IN" w:bidi="hi-IN"/>
        </w:rPr>
      </w:pPr>
      <w:r w:rsidRPr="0012711D">
        <w:rPr>
          <w:rFonts w:ascii="Times New Roman" w:eastAsia="Bitstream Vera Sans" w:hAnsi="Times New Roman"/>
          <w:kern w:val="2"/>
          <w:sz w:val="24"/>
          <w:szCs w:val="24"/>
          <w:lang w:eastAsia="hi-IN" w:bidi="hi-IN"/>
        </w:rPr>
        <w:tab/>
      </w:r>
      <w:r w:rsidRPr="00DA3046">
        <w:rPr>
          <w:rFonts w:ascii="Times New Roman" w:eastAsia="Bitstream Vera Sans" w:hAnsi="Times New Roman"/>
          <w:kern w:val="2"/>
          <w:sz w:val="24"/>
          <w:szCs w:val="24"/>
          <w:lang w:eastAsia="hi-IN" w:bidi="hi-IN"/>
        </w:rPr>
        <w:t xml:space="preserve">В соответствии с Постановлением администрации МО «Светогорское городское поселение» </w:t>
      </w:r>
      <w:r w:rsidR="00242B67" w:rsidRPr="00DA3046">
        <w:rPr>
          <w:rFonts w:ascii="Times New Roman" w:hAnsi="Times New Roman"/>
          <w:sz w:val="24"/>
          <w:szCs w:val="24"/>
        </w:rPr>
        <w:t xml:space="preserve">от </w:t>
      </w:r>
      <w:r w:rsidR="003726B2">
        <w:rPr>
          <w:rFonts w:ascii="Times New Roman" w:hAnsi="Times New Roman"/>
          <w:sz w:val="24"/>
          <w:szCs w:val="24"/>
        </w:rPr>
        <w:t>12.09.2013</w:t>
      </w:r>
      <w:r w:rsidR="00242B67" w:rsidRPr="00DA3046">
        <w:rPr>
          <w:rFonts w:ascii="Times New Roman" w:hAnsi="Times New Roman"/>
          <w:sz w:val="24"/>
          <w:szCs w:val="24"/>
        </w:rPr>
        <w:t xml:space="preserve">г. № </w:t>
      </w:r>
      <w:r w:rsidR="003726B2">
        <w:rPr>
          <w:rFonts w:ascii="Times New Roman" w:hAnsi="Times New Roman"/>
          <w:sz w:val="24"/>
          <w:szCs w:val="24"/>
        </w:rPr>
        <w:t>255</w:t>
      </w:r>
      <w:r w:rsidR="00242B67" w:rsidRPr="00DA3046">
        <w:rPr>
          <w:rFonts w:ascii="Times New Roman" w:hAnsi="Times New Roman"/>
          <w:sz w:val="24"/>
          <w:szCs w:val="24"/>
        </w:rPr>
        <w:t xml:space="preserve"> </w:t>
      </w:r>
      <w:r w:rsidRPr="00DA3046">
        <w:rPr>
          <w:rFonts w:ascii="Times New Roman" w:eastAsia="Bitstream Vera Sans" w:hAnsi="Times New Roman"/>
          <w:kern w:val="2"/>
          <w:sz w:val="24"/>
          <w:szCs w:val="24"/>
          <w:lang w:eastAsia="hi-IN" w:bidi="hi-IN"/>
        </w:rPr>
        <w:t xml:space="preserve">«Об утверждении Порядка разработки, реализации </w:t>
      </w:r>
      <w:r w:rsidRPr="00DA3046">
        <w:rPr>
          <w:rFonts w:ascii="Times New Roman" w:eastAsia="Bitstream Vera Sans" w:hAnsi="Times New Roman"/>
          <w:kern w:val="2"/>
          <w:sz w:val="24"/>
          <w:szCs w:val="24"/>
          <w:lang w:eastAsia="hi-IN" w:bidi="hi-IN"/>
        </w:rPr>
        <w:br/>
        <w:t>и оценки эффективности муниципальных программ МО «Светогорское городское поселение", администрация МО «Светогорское городское поселение»</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r w:rsidRPr="0012711D">
        <w:rPr>
          <w:rFonts w:ascii="Times New Roman" w:eastAsia="Bitstream Vera Sans" w:hAnsi="Times New Roman"/>
          <w:b/>
          <w:kern w:val="2"/>
          <w:sz w:val="24"/>
          <w:szCs w:val="24"/>
          <w:lang w:eastAsia="hi-IN" w:bidi="hi-IN"/>
        </w:rPr>
        <w:t>П О С Т А Н О В Л Я Е Т:</w:t>
      </w:r>
    </w:p>
    <w:p w:rsidR="00892380" w:rsidRPr="0012711D" w:rsidRDefault="00892380" w:rsidP="00DA3046">
      <w:pPr>
        <w:widowControl w:val="0"/>
        <w:suppressAutoHyphens/>
        <w:spacing w:after="0" w:line="240" w:lineRule="auto"/>
        <w:jc w:val="center"/>
        <w:rPr>
          <w:rFonts w:ascii="Times New Roman" w:eastAsia="Bitstream Vera Sans" w:hAnsi="Times New Roman"/>
          <w:b/>
          <w:kern w:val="2"/>
          <w:sz w:val="24"/>
          <w:szCs w:val="24"/>
          <w:lang w:eastAsia="hi-IN" w:bidi="hi-IN"/>
        </w:rPr>
      </w:pPr>
    </w:p>
    <w:p w:rsidR="00892380" w:rsidRPr="00DA3046" w:rsidRDefault="00892380" w:rsidP="00DA3046">
      <w:pPr>
        <w:widowControl w:val="0"/>
        <w:suppressAutoHyphens/>
        <w:spacing w:after="0" w:line="240" w:lineRule="auto"/>
        <w:ind w:firstLine="709"/>
        <w:jc w:val="both"/>
        <w:rPr>
          <w:rFonts w:ascii="Times New Roman" w:hAnsi="Times New Roman"/>
          <w:sz w:val="24"/>
          <w:szCs w:val="24"/>
        </w:rPr>
      </w:pPr>
      <w:r w:rsidRPr="00DA3046">
        <w:rPr>
          <w:rFonts w:ascii="Times New Roman" w:eastAsia="Bitstream Vera Sans" w:hAnsi="Times New Roman"/>
          <w:kern w:val="2"/>
          <w:sz w:val="24"/>
          <w:szCs w:val="24"/>
          <w:lang w:eastAsia="hi-IN" w:bidi="hi-IN"/>
        </w:rPr>
        <w:t>1.​ Утвердить отчет о реализации мероприятий муниципальной программы «</w:t>
      </w:r>
      <w:r w:rsidR="00242B67" w:rsidRPr="00DA3046">
        <w:rPr>
          <w:rFonts w:ascii="Times New Roman" w:hAnsi="Times New Roman"/>
          <w:sz w:val="24"/>
          <w:szCs w:val="24"/>
        </w:rPr>
        <w:t>Повышение уровня благоустройства территорий населенных пунктов МО «Светогорское городское поселение</w:t>
      </w:r>
      <w:r w:rsidRPr="00DA3046">
        <w:rPr>
          <w:rFonts w:ascii="Times New Roman" w:eastAsia="Bitstream Vera Sans" w:hAnsi="Times New Roman"/>
          <w:kern w:val="2"/>
          <w:sz w:val="24"/>
          <w:szCs w:val="24"/>
          <w:lang w:eastAsia="hi-IN" w:bidi="hi-IN"/>
        </w:rPr>
        <w:t xml:space="preserve">» </w:t>
      </w:r>
      <w:r w:rsidR="0052555D" w:rsidRPr="00DA3046">
        <w:rPr>
          <w:rFonts w:ascii="Times New Roman" w:eastAsia="Bitstream Vera Sans" w:hAnsi="Times New Roman"/>
          <w:kern w:val="2"/>
          <w:sz w:val="24"/>
          <w:szCs w:val="24"/>
          <w:lang w:eastAsia="hi-IN" w:bidi="hi-IN"/>
        </w:rPr>
        <w:t>утвержденной постановлением администрации МО "Све</w:t>
      </w:r>
      <w:r w:rsidR="00DA3046">
        <w:rPr>
          <w:rFonts w:ascii="Times New Roman" w:eastAsia="Bitstream Vera Sans" w:hAnsi="Times New Roman"/>
          <w:kern w:val="2"/>
          <w:sz w:val="24"/>
          <w:szCs w:val="24"/>
          <w:lang w:eastAsia="hi-IN" w:bidi="hi-IN"/>
        </w:rPr>
        <w:t xml:space="preserve">тогорское городское поселение" </w:t>
      </w:r>
      <w:r w:rsidR="0052555D" w:rsidRPr="00DA3046">
        <w:rPr>
          <w:rFonts w:ascii="Times New Roman" w:eastAsia="Bitstream Vera Sans" w:hAnsi="Times New Roman"/>
          <w:kern w:val="2"/>
          <w:sz w:val="24"/>
          <w:szCs w:val="24"/>
          <w:lang w:eastAsia="hi-IN" w:bidi="hi-IN"/>
        </w:rPr>
        <w:t xml:space="preserve">от </w:t>
      </w:r>
      <w:r w:rsidR="003726B2">
        <w:rPr>
          <w:rFonts w:ascii="Times New Roman" w:eastAsia="Bitstream Vera Sans" w:hAnsi="Times New Roman"/>
          <w:kern w:val="2"/>
          <w:sz w:val="24"/>
          <w:szCs w:val="24"/>
          <w:lang w:eastAsia="hi-IN" w:bidi="hi-IN"/>
        </w:rPr>
        <w:t>10</w:t>
      </w:r>
      <w:r w:rsidR="0052555D" w:rsidRPr="00DA3046">
        <w:rPr>
          <w:rFonts w:ascii="Times New Roman" w:eastAsia="Bitstream Vera Sans" w:hAnsi="Times New Roman"/>
          <w:kern w:val="2"/>
          <w:sz w:val="24"/>
          <w:szCs w:val="24"/>
          <w:lang w:eastAsia="hi-IN" w:bidi="hi-IN"/>
        </w:rPr>
        <w:t>.10.201</w:t>
      </w:r>
      <w:r w:rsidR="003726B2">
        <w:rPr>
          <w:rFonts w:ascii="Times New Roman" w:eastAsia="Bitstream Vera Sans" w:hAnsi="Times New Roman"/>
          <w:kern w:val="2"/>
          <w:sz w:val="24"/>
          <w:szCs w:val="24"/>
          <w:lang w:eastAsia="hi-IN" w:bidi="hi-IN"/>
        </w:rPr>
        <w:t>7г. № 5</w:t>
      </w:r>
      <w:r w:rsidR="0052555D" w:rsidRPr="00DA3046">
        <w:rPr>
          <w:rFonts w:ascii="Times New Roman" w:eastAsia="Bitstream Vera Sans" w:hAnsi="Times New Roman"/>
          <w:kern w:val="2"/>
          <w:sz w:val="24"/>
          <w:szCs w:val="24"/>
          <w:lang w:eastAsia="hi-IN" w:bidi="hi-IN"/>
        </w:rPr>
        <w:t xml:space="preserve">24 </w:t>
      </w:r>
      <w:r w:rsidR="0052555D" w:rsidRPr="00DA3046">
        <w:rPr>
          <w:rFonts w:ascii="Times New Roman" w:hAnsi="Times New Roman"/>
          <w:sz w:val="24"/>
          <w:szCs w:val="24"/>
        </w:rPr>
        <w:t>(</w:t>
      </w:r>
      <w:bookmarkStart w:id="0" w:name="OLE_LINK3"/>
      <w:bookmarkStart w:id="1" w:name="OLE_LINK4"/>
      <w:r w:rsidR="00DA3046" w:rsidRPr="001A13EF">
        <w:rPr>
          <w:rFonts w:ascii="Times New Roman" w:hAnsi="Times New Roman"/>
          <w:sz w:val="24"/>
          <w:szCs w:val="24"/>
        </w:rPr>
        <w:t xml:space="preserve">в редакции постановлений </w:t>
      </w:r>
      <w:r w:rsidR="001B3D96">
        <w:rPr>
          <w:rFonts w:ascii="Times New Roman" w:hAnsi="Times New Roman"/>
          <w:sz w:val="24"/>
          <w:szCs w:val="24"/>
        </w:rPr>
        <w:br/>
      </w:r>
      <w:r w:rsidR="00DA3046" w:rsidRPr="001A13EF">
        <w:rPr>
          <w:rFonts w:ascii="Times New Roman" w:hAnsi="Times New Roman"/>
          <w:sz w:val="24"/>
          <w:szCs w:val="24"/>
        </w:rPr>
        <w:t>от 2</w:t>
      </w:r>
      <w:r w:rsidR="003726B2">
        <w:rPr>
          <w:rFonts w:ascii="Times New Roman" w:hAnsi="Times New Roman"/>
          <w:sz w:val="24"/>
          <w:szCs w:val="24"/>
        </w:rPr>
        <w:t>8.12.2017</w:t>
      </w:r>
      <w:r w:rsidR="00DA3046" w:rsidRPr="001A13EF">
        <w:rPr>
          <w:rFonts w:ascii="Times New Roman" w:hAnsi="Times New Roman"/>
          <w:sz w:val="24"/>
          <w:szCs w:val="24"/>
        </w:rPr>
        <w:t xml:space="preserve"> № </w:t>
      </w:r>
      <w:r w:rsidR="003726B2">
        <w:rPr>
          <w:rFonts w:ascii="Times New Roman" w:hAnsi="Times New Roman"/>
          <w:sz w:val="24"/>
          <w:szCs w:val="24"/>
        </w:rPr>
        <w:t>656</w:t>
      </w:r>
      <w:r w:rsidR="00DA3046" w:rsidRPr="001A13EF">
        <w:rPr>
          <w:rFonts w:ascii="Times New Roman" w:hAnsi="Times New Roman"/>
          <w:sz w:val="24"/>
          <w:szCs w:val="24"/>
        </w:rPr>
        <w:t xml:space="preserve">, </w:t>
      </w:r>
      <w:r w:rsidR="00DA3046">
        <w:rPr>
          <w:rFonts w:ascii="Times New Roman" w:hAnsi="Times New Roman"/>
          <w:sz w:val="24"/>
          <w:szCs w:val="24"/>
        </w:rPr>
        <w:t xml:space="preserve"> </w:t>
      </w:r>
      <w:r w:rsidR="00DA3046" w:rsidRPr="001A13EF">
        <w:rPr>
          <w:rFonts w:ascii="Times New Roman" w:hAnsi="Times New Roman"/>
          <w:sz w:val="24"/>
          <w:szCs w:val="24"/>
        </w:rPr>
        <w:t xml:space="preserve">от </w:t>
      </w:r>
      <w:r w:rsidR="003726B2">
        <w:rPr>
          <w:rFonts w:ascii="Times New Roman" w:hAnsi="Times New Roman"/>
          <w:sz w:val="24"/>
          <w:szCs w:val="24"/>
        </w:rPr>
        <w:t>13.03.2018</w:t>
      </w:r>
      <w:r w:rsidR="00DA3046" w:rsidRPr="001A13EF">
        <w:rPr>
          <w:rFonts w:ascii="Times New Roman" w:hAnsi="Times New Roman"/>
          <w:sz w:val="24"/>
          <w:szCs w:val="24"/>
        </w:rPr>
        <w:t xml:space="preserve"> № </w:t>
      </w:r>
      <w:r w:rsidR="003726B2">
        <w:rPr>
          <w:rFonts w:ascii="Times New Roman" w:hAnsi="Times New Roman"/>
          <w:sz w:val="24"/>
          <w:szCs w:val="24"/>
        </w:rPr>
        <w:t>116</w:t>
      </w:r>
      <w:r w:rsidR="00DA3046" w:rsidRPr="001A13EF">
        <w:rPr>
          <w:rFonts w:ascii="Times New Roman" w:hAnsi="Times New Roman"/>
          <w:sz w:val="24"/>
          <w:szCs w:val="24"/>
        </w:rPr>
        <w:t xml:space="preserve">, от </w:t>
      </w:r>
      <w:r w:rsidR="003726B2">
        <w:rPr>
          <w:rFonts w:ascii="Times New Roman" w:hAnsi="Times New Roman"/>
          <w:sz w:val="24"/>
          <w:szCs w:val="24"/>
        </w:rPr>
        <w:t>26.03.2018</w:t>
      </w:r>
      <w:r w:rsidR="00DA3046" w:rsidRPr="001A13EF">
        <w:rPr>
          <w:rFonts w:ascii="Times New Roman" w:hAnsi="Times New Roman"/>
          <w:sz w:val="24"/>
          <w:szCs w:val="24"/>
        </w:rPr>
        <w:t xml:space="preserve"> № </w:t>
      </w:r>
      <w:r w:rsidR="003726B2">
        <w:rPr>
          <w:rFonts w:ascii="Times New Roman" w:hAnsi="Times New Roman"/>
          <w:sz w:val="24"/>
          <w:szCs w:val="24"/>
        </w:rPr>
        <w:t>133</w:t>
      </w:r>
      <w:r w:rsidR="00DA3046" w:rsidRPr="001A13EF">
        <w:rPr>
          <w:rFonts w:ascii="Times New Roman" w:hAnsi="Times New Roman"/>
          <w:sz w:val="24"/>
          <w:szCs w:val="24"/>
        </w:rPr>
        <w:t>,</w:t>
      </w:r>
      <w:r w:rsidR="0052555D" w:rsidRPr="00DA3046">
        <w:rPr>
          <w:rFonts w:ascii="Times New Roman" w:hAnsi="Times New Roman"/>
          <w:sz w:val="24"/>
          <w:szCs w:val="24"/>
        </w:rPr>
        <w:t>)</w:t>
      </w:r>
      <w:r w:rsidR="0052555D" w:rsidRPr="00DA3046">
        <w:rPr>
          <w:rFonts w:ascii="Times New Roman" w:eastAsia="Bitstream Vera Sans" w:hAnsi="Times New Roman"/>
          <w:kern w:val="2"/>
          <w:sz w:val="24"/>
          <w:szCs w:val="24"/>
          <w:lang w:eastAsia="hi-IN" w:bidi="hi-IN"/>
        </w:rPr>
        <w:t xml:space="preserve">, </w:t>
      </w:r>
      <w:r w:rsidRPr="00DA3046">
        <w:rPr>
          <w:rFonts w:ascii="Times New Roman" w:eastAsia="Bitstream Vera Sans" w:hAnsi="Times New Roman"/>
          <w:kern w:val="2"/>
          <w:sz w:val="24"/>
          <w:szCs w:val="24"/>
          <w:lang w:eastAsia="hi-IN" w:bidi="hi-IN"/>
        </w:rPr>
        <w:t xml:space="preserve">за </w:t>
      </w:r>
      <w:r w:rsidR="00217EC5" w:rsidRPr="00DA3046">
        <w:rPr>
          <w:rFonts w:ascii="Times New Roman" w:eastAsia="Bitstream Vera Sans" w:hAnsi="Times New Roman"/>
          <w:kern w:val="2"/>
          <w:sz w:val="24"/>
          <w:szCs w:val="24"/>
          <w:lang w:eastAsia="hi-IN" w:bidi="hi-IN"/>
        </w:rPr>
        <w:t>1 квартал</w:t>
      </w:r>
      <w:r w:rsidRPr="00DA3046">
        <w:rPr>
          <w:rFonts w:ascii="Times New Roman" w:eastAsia="Bitstream Vera Sans" w:hAnsi="Times New Roman"/>
          <w:b/>
          <w:kern w:val="2"/>
          <w:sz w:val="24"/>
          <w:szCs w:val="24"/>
          <w:lang w:eastAsia="hi-IN" w:bidi="hi-IN"/>
        </w:rPr>
        <w:t xml:space="preserve"> </w:t>
      </w:r>
      <w:r w:rsidRPr="00DA3046">
        <w:rPr>
          <w:rFonts w:ascii="Times New Roman" w:eastAsia="Bitstream Vera Sans" w:hAnsi="Times New Roman"/>
          <w:kern w:val="2"/>
          <w:sz w:val="24"/>
          <w:szCs w:val="24"/>
          <w:lang w:eastAsia="hi-IN" w:bidi="hi-IN"/>
        </w:rPr>
        <w:t>201</w:t>
      </w:r>
      <w:r w:rsidR="003726B2">
        <w:rPr>
          <w:rFonts w:ascii="Times New Roman" w:eastAsia="Bitstream Vera Sans" w:hAnsi="Times New Roman"/>
          <w:kern w:val="2"/>
          <w:sz w:val="24"/>
          <w:szCs w:val="24"/>
          <w:lang w:eastAsia="hi-IN" w:bidi="hi-IN"/>
        </w:rPr>
        <w:t>8</w:t>
      </w:r>
      <w:r w:rsidRPr="00DA3046">
        <w:rPr>
          <w:rFonts w:ascii="Times New Roman" w:eastAsia="Bitstream Vera Sans" w:hAnsi="Times New Roman"/>
          <w:kern w:val="2"/>
          <w:sz w:val="24"/>
          <w:szCs w:val="24"/>
          <w:lang w:eastAsia="hi-IN" w:bidi="hi-IN"/>
        </w:rPr>
        <w:t xml:space="preserve"> года</w:t>
      </w:r>
      <w:bookmarkEnd w:id="0"/>
      <w:bookmarkEnd w:id="1"/>
      <w:r w:rsidRPr="00DA3046">
        <w:rPr>
          <w:rFonts w:ascii="Times New Roman" w:eastAsia="Bitstream Vera Sans" w:hAnsi="Times New Roman"/>
          <w:kern w:val="2"/>
          <w:sz w:val="24"/>
          <w:szCs w:val="24"/>
          <w:lang w:eastAsia="hi-IN" w:bidi="hi-IN"/>
        </w:rPr>
        <w:t xml:space="preserve"> (приложение</w:t>
      </w:r>
      <w:r w:rsidR="0052555D" w:rsidRPr="00DA3046">
        <w:rPr>
          <w:rFonts w:ascii="Times New Roman" w:eastAsia="Bitstream Vera Sans" w:hAnsi="Times New Roman"/>
          <w:kern w:val="2"/>
          <w:sz w:val="24"/>
          <w:szCs w:val="24"/>
          <w:lang w:eastAsia="hi-IN" w:bidi="hi-IN"/>
        </w:rPr>
        <w:t xml:space="preserve"> 1</w:t>
      </w:r>
      <w:r w:rsidRPr="00DA3046">
        <w:rPr>
          <w:rFonts w:ascii="Times New Roman" w:eastAsia="Bitstream Vera Sans" w:hAnsi="Times New Roman"/>
          <w:kern w:val="2"/>
          <w:sz w:val="24"/>
          <w:szCs w:val="24"/>
          <w:lang w:eastAsia="hi-IN" w:bidi="hi-IN"/>
        </w:rPr>
        <w:t>).</w:t>
      </w:r>
    </w:p>
    <w:p w:rsidR="0052555D" w:rsidRPr="00DA3046" w:rsidRDefault="0052555D" w:rsidP="00DA304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p>
    <w:p w:rsidR="00892380" w:rsidRPr="00DA3046" w:rsidRDefault="00892380" w:rsidP="001B3D9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sidRPr="00DA3046">
        <w:rPr>
          <w:rFonts w:ascii="Times New Roman" w:eastAsia="Bitstream Vera Sans" w:hAnsi="Times New Roman"/>
          <w:kern w:val="2"/>
          <w:sz w:val="24"/>
          <w:szCs w:val="24"/>
          <w:lang w:eastAsia="hi-IN" w:bidi="hi-IN"/>
        </w:rPr>
        <w:t xml:space="preserve">2.​ </w:t>
      </w:r>
      <w:proofErr w:type="gramStart"/>
      <w:r w:rsidRPr="00DA3046">
        <w:rPr>
          <w:rFonts w:ascii="Times New Roman" w:eastAsia="Bitstream Vera Sans" w:hAnsi="Times New Roman"/>
          <w:kern w:val="2"/>
          <w:sz w:val="24"/>
          <w:szCs w:val="24"/>
          <w:lang w:eastAsia="hi-IN" w:bidi="hi-IN"/>
        </w:rPr>
        <w:t>Разместить</w:t>
      </w:r>
      <w:proofErr w:type="gramEnd"/>
      <w:r w:rsidRPr="00DA3046">
        <w:rPr>
          <w:rFonts w:ascii="Times New Roman" w:eastAsia="Bitstream Vera Sans" w:hAnsi="Times New Roman"/>
          <w:kern w:val="2"/>
          <w:sz w:val="24"/>
          <w:szCs w:val="24"/>
          <w:lang w:eastAsia="hi-IN" w:bidi="hi-IN"/>
        </w:rPr>
        <w:t xml:space="preserve"> настоящее постановление на официальном сайте МО «Светогорское городское поселение»</w:t>
      </w:r>
      <w:r w:rsidR="003726B2">
        <w:rPr>
          <w:rFonts w:ascii="Times New Roman" w:eastAsia="Bitstream Vera Sans" w:hAnsi="Times New Roman"/>
          <w:kern w:val="2"/>
          <w:sz w:val="24"/>
          <w:szCs w:val="24"/>
          <w:lang w:eastAsia="hi-IN" w:bidi="hi-IN"/>
        </w:rPr>
        <w:t xml:space="preserve"> </w:t>
      </w:r>
      <w:hyperlink r:id="rId9" w:history="1">
        <w:r w:rsidR="001B3D96" w:rsidRPr="004269C1">
          <w:rPr>
            <w:rStyle w:val="af1"/>
            <w:rFonts w:ascii="Times New Roman" w:eastAsia="Bitstream Vera Sans" w:hAnsi="Times New Roman"/>
            <w:kern w:val="2"/>
            <w:sz w:val="24"/>
            <w:szCs w:val="24"/>
            <w:lang w:val="en-US" w:eastAsia="hi-IN" w:bidi="hi-IN"/>
          </w:rPr>
          <w:t>www</w:t>
        </w:r>
        <w:r w:rsidR="001B3D96" w:rsidRPr="004269C1">
          <w:rPr>
            <w:rStyle w:val="af1"/>
            <w:rFonts w:ascii="Times New Roman" w:eastAsia="Bitstream Vera Sans" w:hAnsi="Times New Roman"/>
            <w:kern w:val="2"/>
            <w:sz w:val="24"/>
            <w:szCs w:val="24"/>
            <w:lang w:eastAsia="hi-IN" w:bidi="hi-IN"/>
          </w:rPr>
          <w:t>.</w:t>
        </w:r>
        <w:r w:rsidR="001B3D96" w:rsidRPr="004269C1">
          <w:rPr>
            <w:rStyle w:val="af1"/>
            <w:rFonts w:ascii="Times New Roman" w:eastAsia="Bitstream Vera Sans" w:hAnsi="Times New Roman"/>
            <w:kern w:val="2"/>
            <w:sz w:val="24"/>
            <w:szCs w:val="24"/>
            <w:lang w:val="en-US" w:eastAsia="hi-IN" w:bidi="hi-IN"/>
          </w:rPr>
          <w:t>mo</w:t>
        </w:r>
        <w:r w:rsidR="001B3D96" w:rsidRPr="001B3D96">
          <w:rPr>
            <w:rStyle w:val="af1"/>
            <w:rFonts w:ascii="Times New Roman" w:eastAsia="Bitstream Vera Sans" w:hAnsi="Times New Roman"/>
            <w:kern w:val="2"/>
            <w:sz w:val="24"/>
            <w:szCs w:val="24"/>
            <w:lang w:eastAsia="hi-IN" w:bidi="hi-IN"/>
          </w:rPr>
          <w:t>-</w:t>
        </w:r>
        <w:r w:rsidR="001B3D96" w:rsidRPr="004269C1">
          <w:rPr>
            <w:rStyle w:val="af1"/>
            <w:rFonts w:ascii="Times New Roman" w:eastAsia="Bitstream Vera Sans" w:hAnsi="Times New Roman"/>
            <w:kern w:val="2"/>
            <w:sz w:val="24"/>
            <w:szCs w:val="24"/>
            <w:lang w:val="en-US" w:eastAsia="hi-IN" w:bidi="hi-IN"/>
          </w:rPr>
          <w:t>svetogorsk</w:t>
        </w:r>
        <w:r w:rsidR="001B3D96" w:rsidRPr="001B3D96">
          <w:rPr>
            <w:rStyle w:val="af1"/>
            <w:rFonts w:ascii="Times New Roman" w:eastAsia="Bitstream Vera Sans" w:hAnsi="Times New Roman"/>
            <w:kern w:val="2"/>
            <w:sz w:val="24"/>
            <w:szCs w:val="24"/>
            <w:lang w:eastAsia="hi-IN" w:bidi="hi-IN"/>
          </w:rPr>
          <w:t>.</w:t>
        </w:r>
        <w:r w:rsidR="001B3D96" w:rsidRPr="004269C1">
          <w:rPr>
            <w:rStyle w:val="af1"/>
            <w:rFonts w:ascii="Times New Roman" w:eastAsia="Bitstream Vera Sans" w:hAnsi="Times New Roman"/>
            <w:kern w:val="2"/>
            <w:sz w:val="24"/>
            <w:szCs w:val="24"/>
            <w:lang w:val="en-US" w:eastAsia="hi-IN" w:bidi="hi-IN"/>
          </w:rPr>
          <w:t>ru</w:t>
        </w:r>
      </w:hyperlink>
      <w:r w:rsidR="001B3D96" w:rsidRPr="001B3D96">
        <w:rPr>
          <w:rFonts w:ascii="Times New Roman" w:eastAsia="Bitstream Vera Sans" w:hAnsi="Times New Roman"/>
          <w:kern w:val="2"/>
          <w:sz w:val="24"/>
          <w:szCs w:val="24"/>
          <w:lang w:eastAsia="hi-IN" w:bidi="hi-IN"/>
        </w:rPr>
        <w:t xml:space="preserve"> </w:t>
      </w:r>
      <w:r w:rsidR="001B3D96">
        <w:rPr>
          <w:rFonts w:ascii="Times New Roman" w:eastAsia="Bitstream Vera Sans" w:hAnsi="Times New Roman"/>
          <w:kern w:val="2"/>
          <w:sz w:val="24"/>
          <w:szCs w:val="24"/>
          <w:lang w:eastAsia="hi-IN" w:bidi="hi-IN"/>
        </w:rPr>
        <w:t>в разделе «Документы/Нормативные правовые акты»</w:t>
      </w:r>
      <w:r w:rsidRPr="00DA3046">
        <w:rPr>
          <w:rFonts w:ascii="Times New Roman" w:eastAsia="Bitstream Vera Sans" w:hAnsi="Times New Roman"/>
          <w:kern w:val="2"/>
          <w:sz w:val="24"/>
          <w:szCs w:val="24"/>
          <w:lang w:eastAsia="hi-IN" w:bidi="hi-IN"/>
        </w:rPr>
        <w:t>.</w:t>
      </w:r>
    </w:p>
    <w:p w:rsidR="00892380" w:rsidRPr="00DA3046" w:rsidRDefault="00DA3046" w:rsidP="00DA3046">
      <w:pPr>
        <w:widowControl w:val="0"/>
        <w:suppressAutoHyphens/>
        <w:spacing w:after="0" w:line="240" w:lineRule="auto"/>
        <w:ind w:firstLine="709"/>
        <w:jc w:val="both"/>
        <w:rPr>
          <w:rFonts w:ascii="Times New Roman" w:eastAsia="Bitstream Vera Sans" w:hAnsi="Times New Roman"/>
          <w:kern w:val="2"/>
          <w:sz w:val="24"/>
          <w:szCs w:val="24"/>
          <w:lang w:eastAsia="hi-IN" w:bidi="hi-IN"/>
        </w:rPr>
      </w:pPr>
      <w:r>
        <w:rPr>
          <w:rFonts w:ascii="Times New Roman" w:eastAsia="Bitstream Vera Sans" w:hAnsi="Times New Roman"/>
          <w:kern w:val="2"/>
          <w:sz w:val="24"/>
          <w:szCs w:val="24"/>
          <w:lang w:eastAsia="hi-IN" w:bidi="hi-IN"/>
        </w:rPr>
        <w:t>3.</w:t>
      </w:r>
      <w:r w:rsidR="00892380" w:rsidRPr="00DA3046">
        <w:rPr>
          <w:rFonts w:ascii="Times New Roman" w:eastAsia="Bitstream Vera Sans" w:hAnsi="Times New Roman"/>
          <w:kern w:val="2"/>
          <w:sz w:val="24"/>
          <w:szCs w:val="24"/>
          <w:lang w:eastAsia="hi-IN" w:bidi="hi-IN"/>
        </w:rPr>
        <w:t xml:space="preserve"> Контроль за исполнением настоящего постановления возложить на заместителя главы администрации Ренжина А.А.</w:t>
      </w:r>
    </w:p>
    <w:p w:rsidR="00892380" w:rsidRPr="00DA3046" w:rsidRDefault="00892380" w:rsidP="00DA3046">
      <w:pPr>
        <w:widowControl w:val="0"/>
        <w:suppressAutoHyphens/>
        <w:spacing w:after="0" w:line="240" w:lineRule="auto"/>
        <w:ind w:firstLine="709"/>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rPr>
          <w:rFonts w:ascii="Times New Roman" w:eastAsia="Bitstream Vera Sans" w:hAnsi="Times New Roman"/>
          <w:kern w:val="2"/>
          <w:sz w:val="24"/>
          <w:szCs w:val="24"/>
          <w:lang w:eastAsia="hi-IN" w:bidi="hi-IN"/>
        </w:rPr>
      </w:pPr>
    </w:p>
    <w:p w:rsidR="00892380" w:rsidRPr="00DA3046" w:rsidRDefault="00892380"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r w:rsidRPr="00DA3046">
        <w:rPr>
          <w:rFonts w:ascii="Times New Roman" w:eastAsia="Bitstream Vera Sans" w:hAnsi="Times New Roman"/>
          <w:kern w:val="2"/>
          <w:sz w:val="24"/>
          <w:szCs w:val="24"/>
          <w:lang w:eastAsia="hi-IN" w:bidi="hi-IN"/>
        </w:rPr>
        <w:t xml:space="preserve">Глава администрации </w:t>
      </w:r>
      <w:r w:rsidRPr="00DA3046">
        <w:rPr>
          <w:rFonts w:ascii="Times New Roman" w:eastAsia="Bitstream Vera Sans" w:hAnsi="Times New Roman"/>
          <w:kern w:val="2"/>
          <w:sz w:val="24"/>
          <w:szCs w:val="24"/>
          <w:lang w:eastAsia="hi-IN" w:bidi="hi-IN"/>
        </w:rPr>
        <w:tab/>
        <w:t xml:space="preserve">                     </w:t>
      </w:r>
      <w:r w:rsidRPr="00DA3046">
        <w:rPr>
          <w:rFonts w:ascii="Times New Roman" w:eastAsia="Bitstream Vera Sans" w:hAnsi="Times New Roman"/>
          <w:kern w:val="2"/>
          <w:sz w:val="24"/>
          <w:szCs w:val="24"/>
          <w:lang w:eastAsia="hi-IN" w:bidi="hi-IN"/>
        </w:rPr>
        <w:tab/>
      </w:r>
      <w:r w:rsidRPr="00DA3046">
        <w:rPr>
          <w:rFonts w:ascii="Times New Roman" w:eastAsia="Bitstream Vera Sans" w:hAnsi="Times New Roman"/>
          <w:kern w:val="2"/>
          <w:sz w:val="24"/>
          <w:szCs w:val="24"/>
          <w:lang w:eastAsia="hi-IN" w:bidi="hi-IN"/>
        </w:rPr>
        <w:tab/>
        <w:t xml:space="preserve">                                                  С.В. Давыдов </w:t>
      </w:r>
    </w:p>
    <w:p w:rsidR="00892380" w:rsidRDefault="00892380"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DA3046" w:rsidRDefault="00DA304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1B3D96" w:rsidRDefault="001B3D9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1B3D96" w:rsidRDefault="001B3D9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1B3D96" w:rsidRDefault="001B3D9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1B3D96" w:rsidRDefault="001B3D96" w:rsidP="00DA3046">
      <w:pPr>
        <w:widowControl w:val="0"/>
        <w:suppressAutoHyphens/>
        <w:spacing w:after="0" w:line="240" w:lineRule="auto"/>
        <w:jc w:val="center"/>
        <w:rPr>
          <w:rFonts w:ascii="Times New Roman" w:eastAsia="Bitstream Vera Sans" w:hAnsi="Times New Roman"/>
          <w:kern w:val="2"/>
          <w:sz w:val="24"/>
          <w:szCs w:val="24"/>
          <w:lang w:eastAsia="hi-IN" w:bidi="hi-IN"/>
        </w:rPr>
      </w:pPr>
    </w:p>
    <w:p w:rsidR="00892380" w:rsidRPr="0012711D" w:rsidRDefault="00892380" w:rsidP="00DA3046">
      <w:pPr>
        <w:widowControl w:val="0"/>
        <w:suppressAutoHyphens/>
        <w:spacing w:after="0" w:line="240" w:lineRule="auto"/>
        <w:rPr>
          <w:rFonts w:ascii="Times New Roman" w:eastAsia="Bitstream Vera Sans" w:hAnsi="Times New Roman"/>
          <w:kern w:val="2"/>
          <w:sz w:val="20"/>
          <w:szCs w:val="20"/>
          <w:lang w:eastAsia="hi-IN" w:bidi="hi-IN"/>
        </w:rPr>
      </w:pPr>
      <w:r w:rsidRPr="0012711D">
        <w:rPr>
          <w:rFonts w:ascii="Times New Roman" w:eastAsia="Bitstream Vera Sans" w:hAnsi="Times New Roman"/>
          <w:kern w:val="2"/>
          <w:sz w:val="20"/>
          <w:szCs w:val="20"/>
          <w:lang w:eastAsia="hi-IN" w:bidi="hi-IN"/>
        </w:rPr>
        <w:t xml:space="preserve">Исполнитель: </w:t>
      </w:r>
      <w:r w:rsidR="00DA3046">
        <w:rPr>
          <w:rFonts w:ascii="Times New Roman" w:eastAsia="Bitstream Vera Sans" w:hAnsi="Times New Roman"/>
          <w:kern w:val="2"/>
          <w:sz w:val="20"/>
          <w:szCs w:val="20"/>
          <w:lang w:eastAsia="hi-IN" w:bidi="hi-IN"/>
        </w:rPr>
        <w:t>Антонова А.Ю.</w:t>
      </w:r>
    </w:p>
    <w:p w:rsidR="00892380" w:rsidRPr="0012711D" w:rsidRDefault="00DA3046" w:rsidP="00DA3046">
      <w:pPr>
        <w:widowControl w:val="0"/>
        <w:suppressAutoHyphens/>
        <w:spacing w:after="0" w:line="240" w:lineRule="auto"/>
        <w:rPr>
          <w:rFonts w:ascii="Times New Roman" w:eastAsia="Bitstream Vera Sans" w:hAnsi="Times New Roman"/>
          <w:kern w:val="2"/>
          <w:sz w:val="20"/>
          <w:szCs w:val="20"/>
          <w:lang w:eastAsia="hi-IN" w:bidi="hi-IN"/>
        </w:rPr>
      </w:pPr>
      <w:r>
        <w:rPr>
          <w:rFonts w:ascii="Times New Roman" w:eastAsia="Bitstream Vera Sans" w:hAnsi="Times New Roman"/>
          <w:kern w:val="2"/>
          <w:sz w:val="20"/>
          <w:szCs w:val="20"/>
          <w:lang w:eastAsia="hi-IN" w:bidi="hi-IN"/>
        </w:rPr>
        <w:t xml:space="preserve">Согласовано: Ренжин А.А.        Андреева Л.А.        Ковшарь  Н.В.         </w:t>
      </w:r>
      <w:r w:rsidR="001B3D96">
        <w:rPr>
          <w:rFonts w:ascii="Times New Roman" w:eastAsia="Bitstream Vera Sans" w:hAnsi="Times New Roman"/>
          <w:kern w:val="2"/>
          <w:sz w:val="20"/>
          <w:szCs w:val="20"/>
          <w:lang w:eastAsia="hi-IN" w:bidi="hi-IN"/>
        </w:rPr>
        <w:t>Горюнова Г.Е.</w:t>
      </w:r>
      <w:r>
        <w:rPr>
          <w:rFonts w:ascii="Times New Roman" w:eastAsia="Bitstream Vera Sans" w:hAnsi="Times New Roman"/>
          <w:kern w:val="2"/>
          <w:sz w:val="20"/>
          <w:szCs w:val="20"/>
          <w:lang w:eastAsia="hi-IN" w:bidi="hi-IN"/>
        </w:rPr>
        <w:t xml:space="preserve">        Захарова Н.Л.</w:t>
      </w:r>
      <w:r>
        <w:rPr>
          <w:rFonts w:ascii="Times New Roman" w:eastAsia="Bitstream Vera Sans" w:hAnsi="Times New Roman"/>
          <w:kern w:val="2"/>
          <w:sz w:val="20"/>
          <w:szCs w:val="20"/>
          <w:lang w:eastAsia="hi-IN" w:bidi="hi-IN"/>
        </w:rPr>
        <w:tab/>
        <w:t xml:space="preserve">   </w:t>
      </w:r>
    </w:p>
    <w:p w:rsidR="00892380" w:rsidRDefault="00892380" w:rsidP="00DA3046">
      <w:pPr>
        <w:widowControl w:val="0"/>
        <w:suppressAutoHyphens/>
        <w:spacing w:after="0" w:line="240" w:lineRule="auto"/>
        <w:rPr>
          <w:rFonts w:ascii="Times New Roman" w:eastAsia="Bitstream Vera Sans" w:hAnsi="Times New Roman"/>
          <w:kern w:val="1"/>
          <w:lang w:eastAsia="hi-IN" w:bidi="hi-IN"/>
        </w:rPr>
        <w:sectPr w:rsidR="00892380" w:rsidSect="002C5565">
          <w:headerReference w:type="default" r:id="rId10"/>
          <w:pgSz w:w="11906" w:h="16838"/>
          <w:pgMar w:top="1134" w:right="680" w:bottom="1134" w:left="1701" w:header="142" w:footer="244" w:gutter="0"/>
          <w:cols w:space="708"/>
          <w:docGrid w:linePitch="360"/>
        </w:sectPr>
      </w:pPr>
      <w:r w:rsidRPr="0012711D">
        <w:rPr>
          <w:rFonts w:ascii="Times New Roman" w:eastAsia="Bitstream Vera Sans" w:hAnsi="Times New Roman"/>
          <w:kern w:val="2"/>
          <w:sz w:val="20"/>
          <w:szCs w:val="20"/>
          <w:lang w:eastAsia="hi-IN" w:bidi="hi-IN"/>
        </w:rPr>
        <w:t>Разослано: в дело, по списку согласования, сайт</w:t>
      </w:r>
      <w:r w:rsidR="00217EC5">
        <w:rPr>
          <w:rFonts w:ascii="Times New Roman" w:eastAsia="Bitstream Vera Sans" w:hAnsi="Times New Roman"/>
          <w:kern w:val="2"/>
          <w:sz w:val="24"/>
          <w:szCs w:val="24"/>
          <w:lang w:eastAsia="hi-IN" w:bidi="hi-IN"/>
        </w:rPr>
        <w:t xml:space="preserve">            </w:t>
      </w:r>
    </w:p>
    <w:p w:rsidR="009B14C9" w:rsidRPr="00FF7DDB" w:rsidRDefault="009B14C9" w:rsidP="00DA3046">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lastRenderedPageBreak/>
        <w:t xml:space="preserve">Приложение № </w:t>
      </w:r>
      <w:r w:rsidR="00892380">
        <w:rPr>
          <w:rFonts w:ascii="Times New Roman" w:eastAsia="Bitstream Vera Sans" w:hAnsi="Times New Roman"/>
          <w:kern w:val="1"/>
          <w:lang w:eastAsia="hi-IN" w:bidi="hi-IN"/>
        </w:rPr>
        <w:t>1</w:t>
      </w:r>
    </w:p>
    <w:p w:rsidR="009B14C9" w:rsidRPr="00FF7DDB" w:rsidRDefault="009B14C9" w:rsidP="00DA3046">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t xml:space="preserve">к Постановлению № </w:t>
      </w:r>
      <w:r w:rsidR="005F3E94">
        <w:rPr>
          <w:rFonts w:ascii="Times New Roman" w:eastAsia="Bitstream Vera Sans" w:hAnsi="Times New Roman"/>
          <w:kern w:val="1"/>
          <w:lang w:eastAsia="hi-IN" w:bidi="hi-IN"/>
        </w:rPr>
        <w:t>147</w:t>
      </w:r>
      <w:bookmarkStart w:id="2" w:name="_GoBack"/>
      <w:bookmarkEnd w:id="2"/>
    </w:p>
    <w:p w:rsidR="009B14C9" w:rsidRPr="00FF7DDB" w:rsidRDefault="009B14C9" w:rsidP="00DA3046">
      <w:pPr>
        <w:widowControl w:val="0"/>
        <w:suppressAutoHyphens/>
        <w:spacing w:after="0" w:line="240" w:lineRule="auto"/>
        <w:jc w:val="right"/>
        <w:rPr>
          <w:rFonts w:ascii="Times New Roman" w:eastAsia="Bitstream Vera Sans" w:hAnsi="Times New Roman"/>
          <w:kern w:val="1"/>
          <w:lang w:eastAsia="hi-IN" w:bidi="hi-IN"/>
        </w:rPr>
      </w:pPr>
      <w:r w:rsidRPr="00FF7DDB">
        <w:rPr>
          <w:rFonts w:ascii="Times New Roman" w:eastAsia="Bitstream Vera Sans" w:hAnsi="Times New Roman"/>
          <w:kern w:val="1"/>
          <w:lang w:eastAsia="hi-IN" w:bidi="hi-IN"/>
        </w:rPr>
        <w:t>от «</w:t>
      </w:r>
      <w:r w:rsidR="005F3E94">
        <w:rPr>
          <w:rFonts w:ascii="Times New Roman" w:eastAsia="Bitstream Vera Sans" w:hAnsi="Times New Roman"/>
          <w:kern w:val="1"/>
          <w:lang w:eastAsia="hi-IN" w:bidi="hi-IN"/>
        </w:rPr>
        <w:t>03</w:t>
      </w:r>
      <w:r w:rsidRPr="00FF7DDB">
        <w:rPr>
          <w:rFonts w:ascii="Times New Roman" w:eastAsia="Bitstream Vera Sans" w:hAnsi="Times New Roman"/>
          <w:kern w:val="1"/>
          <w:lang w:eastAsia="hi-IN" w:bidi="hi-IN"/>
        </w:rPr>
        <w:t>»</w:t>
      </w:r>
      <w:r w:rsidR="005F3E94">
        <w:rPr>
          <w:rFonts w:ascii="Times New Roman" w:eastAsia="Bitstream Vera Sans" w:hAnsi="Times New Roman"/>
          <w:kern w:val="1"/>
          <w:lang w:eastAsia="hi-IN" w:bidi="hi-IN"/>
        </w:rPr>
        <w:t xml:space="preserve"> апреля</w:t>
      </w:r>
      <w:r>
        <w:rPr>
          <w:rFonts w:ascii="Times New Roman" w:eastAsia="Bitstream Vera Sans" w:hAnsi="Times New Roman"/>
          <w:kern w:val="1"/>
          <w:lang w:eastAsia="hi-IN" w:bidi="hi-IN"/>
        </w:rPr>
        <w:t>201</w:t>
      </w:r>
      <w:r w:rsidR="001B3D96">
        <w:rPr>
          <w:rFonts w:ascii="Times New Roman" w:eastAsia="Bitstream Vera Sans" w:hAnsi="Times New Roman"/>
          <w:kern w:val="1"/>
          <w:lang w:eastAsia="hi-IN" w:bidi="hi-IN"/>
        </w:rPr>
        <w:t>8</w:t>
      </w:r>
      <w:r w:rsidRPr="00FF7DDB">
        <w:rPr>
          <w:rFonts w:ascii="Times New Roman" w:eastAsia="Bitstream Vera Sans" w:hAnsi="Times New Roman"/>
          <w:kern w:val="1"/>
          <w:lang w:eastAsia="hi-IN" w:bidi="hi-IN"/>
        </w:rPr>
        <w:t xml:space="preserve"> года</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Отчет</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 xml:space="preserve">о реализации мероприятий муниципальной программы </w:t>
      </w:r>
      <w:r w:rsidRPr="00165BB9">
        <w:rPr>
          <w:rFonts w:ascii="Times New Roman" w:eastAsia="Times New Roman" w:hAnsi="Times New Roman"/>
          <w:b/>
          <w:bCs/>
          <w:sz w:val="24"/>
          <w:szCs w:val="24"/>
          <w:lang w:eastAsia="ru-RU"/>
        </w:rPr>
        <w:br/>
      </w:r>
      <w:r w:rsidRPr="00165BB9">
        <w:rPr>
          <w:rFonts w:ascii="Times New Roman" w:eastAsia="Times New Roman" w:hAnsi="Times New Roman"/>
          <w:b/>
          <w:bCs/>
          <w:lang w:eastAsia="ru-RU"/>
        </w:rPr>
        <w:t>«Повышение уровня благоустройства территорий населенных пунктов МО «Светогорское городское поселение»</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165BB9">
        <w:rPr>
          <w:rFonts w:ascii="Times New Roman" w:eastAsia="Times New Roman" w:hAnsi="Times New Roman"/>
          <w:b/>
          <w:bCs/>
          <w:sz w:val="24"/>
          <w:szCs w:val="24"/>
          <w:lang w:eastAsia="ru-RU"/>
        </w:rPr>
        <w:t xml:space="preserve">за </w:t>
      </w:r>
      <w:r w:rsidR="00217EC5">
        <w:rPr>
          <w:rFonts w:ascii="Times New Roman" w:eastAsia="Times New Roman" w:hAnsi="Times New Roman"/>
          <w:b/>
          <w:bCs/>
          <w:sz w:val="24"/>
          <w:szCs w:val="24"/>
          <w:lang w:eastAsia="ru-RU"/>
        </w:rPr>
        <w:t>1 квартал</w:t>
      </w:r>
      <w:r w:rsidRPr="00165BB9">
        <w:rPr>
          <w:rFonts w:ascii="Times New Roman" w:eastAsia="Times New Roman" w:hAnsi="Times New Roman"/>
          <w:b/>
          <w:bCs/>
          <w:lang w:eastAsia="ru-RU"/>
        </w:rPr>
        <w:t xml:space="preserve"> </w:t>
      </w:r>
      <w:r w:rsidRPr="00165BB9">
        <w:rPr>
          <w:rFonts w:ascii="Times New Roman" w:eastAsia="Times New Roman" w:hAnsi="Times New Roman"/>
          <w:b/>
          <w:bCs/>
          <w:sz w:val="24"/>
          <w:szCs w:val="24"/>
          <w:lang w:eastAsia="ru-RU"/>
        </w:rPr>
        <w:t>201</w:t>
      </w:r>
      <w:r w:rsidR="001B3D96">
        <w:rPr>
          <w:rFonts w:ascii="Times New Roman" w:eastAsia="Times New Roman" w:hAnsi="Times New Roman"/>
          <w:b/>
          <w:bCs/>
          <w:sz w:val="24"/>
          <w:szCs w:val="24"/>
          <w:lang w:eastAsia="ru-RU"/>
        </w:rPr>
        <w:t>8</w:t>
      </w:r>
      <w:r w:rsidRPr="00165BB9">
        <w:rPr>
          <w:rFonts w:ascii="Times New Roman" w:eastAsia="Times New Roman" w:hAnsi="Times New Roman"/>
          <w:b/>
          <w:bCs/>
          <w:sz w:val="24"/>
          <w:szCs w:val="24"/>
          <w:lang w:eastAsia="ru-RU"/>
        </w:rPr>
        <w:t xml:space="preserve"> года </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Cs/>
          <w:i/>
          <w:sz w:val="24"/>
          <w:szCs w:val="24"/>
          <w:lang w:eastAsia="ru-RU"/>
        </w:rPr>
      </w:pPr>
      <w:r w:rsidRPr="00165BB9">
        <w:rPr>
          <w:rFonts w:ascii="Times New Roman" w:eastAsia="Times New Roman" w:hAnsi="Times New Roman"/>
          <w:bCs/>
          <w:i/>
          <w:sz w:val="24"/>
          <w:szCs w:val="24"/>
          <w:lang w:eastAsia="ru-RU"/>
        </w:rPr>
        <w:t xml:space="preserve">(нарастающим итогом)                                                                         </w:t>
      </w:r>
    </w:p>
    <w:p w:rsidR="00165BB9" w:rsidRPr="00165BB9" w:rsidRDefault="00165BB9" w:rsidP="00DA3046">
      <w:pPr>
        <w:widowControl w:val="0"/>
        <w:autoSpaceDE w:val="0"/>
        <w:autoSpaceDN w:val="0"/>
        <w:adjustRightInd w:val="0"/>
        <w:spacing w:after="0" w:line="240" w:lineRule="auto"/>
        <w:jc w:val="center"/>
        <w:rPr>
          <w:rFonts w:ascii="Times New Roman" w:eastAsia="Times New Roman" w:hAnsi="Times New Roman"/>
          <w:bCs/>
          <w:sz w:val="24"/>
          <w:szCs w:val="24"/>
          <w:lang w:val="en-US" w:eastAsia="ru-RU"/>
        </w:rPr>
      </w:pPr>
      <w:proofErr w:type="spellStart"/>
      <w:r w:rsidRPr="00165BB9">
        <w:rPr>
          <w:rFonts w:ascii="Times New Roman" w:eastAsia="Times New Roman" w:hAnsi="Times New Roman"/>
          <w:bCs/>
          <w:sz w:val="24"/>
          <w:szCs w:val="24"/>
          <w:lang w:eastAsia="ru-RU"/>
        </w:rPr>
        <w:t>тыс.руб</w:t>
      </w:r>
      <w:proofErr w:type="spellEnd"/>
    </w:p>
    <w:tbl>
      <w:tblPr>
        <w:tblW w:w="14997" w:type="dxa"/>
        <w:jc w:val="center"/>
        <w:tblLayout w:type="fixed"/>
        <w:tblCellMar>
          <w:left w:w="45" w:type="dxa"/>
          <w:right w:w="45" w:type="dxa"/>
        </w:tblCellMar>
        <w:tblLook w:val="0000"/>
      </w:tblPr>
      <w:tblGrid>
        <w:gridCol w:w="2920"/>
        <w:gridCol w:w="1135"/>
        <w:gridCol w:w="679"/>
        <w:gridCol w:w="1276"/>
        <w:gridCol w:w="1191"/>
        <w:gridCol w:w="562"/>
        <w:gridCol w:w="1180"/>
        <w:gridCol w:w="924"/>
        <w:gridCol w:w="1134"/>
        <w:gridCol w:w="1161"/>
        <w:gridCol w:w="426"/>
        <w:gridCol w:w="2409"/>
      </w:tblGrid>
      <w:tr w:rsidR="00A13C49" w:rsidRPr="00165BB9" w:rsidTr="0054282D">
        <w:trPr>
          <w:trHeight w:val="766"/>
          <w:jc w:val="center"/>
        </w:trPr>
        <w:tc>
          <w:tcPr>
            <w:tcW w:w="2920" w:type="dxa"/>
            <w:vMerge w:val="restart"/>
            <w:tcBorders>
              <w:top w:val="single" w:sz="2" w:space="0" w:color="auto"/>
              <w:left w:val="single" w:sz="2" w:space="0" w:color="auto"/>
              <w:right w:val="single" w:sz="2" w:space="0" w:color="auto"/>
            </w:tcBorders>
          </w:tcPr>
          <w:p w:rsidR="00A13C49" w:rsidRPr="00165BB9" w:rsidRDefault="00A13C49" w:rsidP="0054282D">
            <w:pPr>
              <w:widowControl w:val="0"/>
              <w:suppressAutoHyphens/>
              <w:spacing w:after="0" w:line="240" w:lineRule="auto"/>
              <w:ind w:left="-810" w:firstLine="810"/>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Мероприятия, входящие в план мероприятий программы </w:t>
            </w:r>
          </w:p>
        </w:tc>
        <w:tc>
          <w:tcPr>
            <w:tcW w:w="4843" w:type="dxa"/>
            <w:gridSpan w:val="5"/>
            <w:tcBorders>
              <w:top w:val="single" w:sz="2" w:space="0" w:color="auto"/>
              <w:left w:val="single" w:sz="2" w:space="0" w:color="auto"/>
              <w:bottom w:val="nil"/>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Объем финансирования</w:t>
            </w:r>
          </w:p>
          <w:p w:rsidR="00A13C49" w:rsidRPr="00165BB9" w:rsidRDefault="00A13C49" w:rsidP="001B3D9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План на 201</w:t>
            </w:r>
            <w:r w:rsidR="001B3D96">
              <w:rPr>
                <w:rFonts w:ascii="Times New Roman" w:eastAsia="Bitstream Vera Sans" w:hAnsi="Times New Roman"/>
                <w:kern w:val="1"/>
                <w:sz w:val="24"/>
                <w:szCs w:val="24"/>
                <w:lang w:eastAsia="hi-IN" w:bidi="hi-IN"/>
              </w:rPr>
              <w:t>8</w:t>
            </w:r>
            <w:r w:rsidRPr="00165BB9">
              <w:rPr>
                <w:rFonts w:ascii="Times New Roman" w:eastAsia="Bitstream Vera Sans" w:hAnsi="Times New Roman"/>
                <w:kern w:val="1"/>
                <w:sz w:val="24"/>
                <w:szCs w:val="24"/>
                <w:lang w:eastAsia="hi-IN" w:bidi="hi-IN"/>
              </w:rPr>
              <w:t xml:space="preserve"> год </w:t>
            </w:r>
          </w:p>
        </w:tc>
        <w:tc>
          <w:tcPr>
            <w:tcW w:w="4825" w:type="dxa"/>
            <w:gridSpan w:val="5"/>
            <w:tcBorders>
              <w:top w:val="single" w:sz="4" w:space="0" w:color="auto"/>
              <w:left w:val="single" w:sz="2" w:space="0" w:color="auto"/>
              <w:bottom w:val="nil"/>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Объем финансирования</w:t>
            </w:r>
          </w:p>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Факт за </w:t>
            </w:r>
            <w:r w:rsidR="00A60388" w:rsidRPr="00335F65">
              <w:rPr>
                <w:rFonts w:ascii="Times New Roman" w:eastAsia="Bitstream Vera Sans" w:hAnsi="Times New Roman"/>
                <w:kern w:val="1"/>
                <w:sz w:val="24"/>
                <w:szCs w:val="24"/>
                <w:lang w:eastAsia="hi-IN" w:bidi="hi-IN"/>
              </w:rPr>
              <w:t>1 квартал</w:t>
            </w:r>
            <w:r w:rsidR="004D0C71" w:rsidRPr="00165BB9">
              <w:rPr>
                <w:rFonts w:ascii="Times New Roman" w:eastAsia="Times New Roman" w:hAnsi="Times New Roman"/>
                <w:b/>
                <w:bCs/>
                <w:lang w:eastAsia="ru-RU"/>
              </w:rPr>
              <w:t xml:space="preserve"> </w:t>
            </w:r>
            <w:r w:rsidRPr="00165BB9">
              <w:rPr>
                <w:rFonts w:ascii="Times New Roman" w:eastAsia="Bitstream Vera Sans" w:hAnsi="Times New Roman"/>
                <w:kern w:val="1"/>
                <w:sz w:val="24"/>
                <w:szCs w:val="24"/>
                <w:lang w:eastAsia="hi-IN" w:bidi="hi-IN"/>
              </w:rPr>
              <w:t>201</w:t>
            </w:r>
            <w:r w:rsidR="001B3D96">
              <w:rPr>
                <w:rFonts w:ascii="Times New Roman" w:eastAsia="Bitstream Vera Sans" w:hAnsi="Times New Roman"/>
                <w:kern w:val="1"/>
                <w:sz w:val="24"/>
                <w:szCs w:val="24"/>
                <w:lang w:eastAsia="hi-IN" w:bidi="hi-IN"/>
              </w:rPr>
              <w:t>8</w:t>
            </w:r>
            <w:r w:rsidRPr="00165BB9">
              <w:rPr>
                <w:rFonts w:ascii="Times New Roman" w:eastAsia="Bitstream Vera Sans" w:hAnsi="Times New Roman"/>
                <w:kern w:val="1"/>
                <w:sz w:val="24"/>
                <w:szCs w:val="24"/>
                <w:lang w:eastAsia="hi-IN" w:bidi="hi-IN"/>
              </w:rPr>
              <w:t xml:space="preserve"> года</w:t>
            </w:r>
          </w:p>
          <w:p w:rsidR="00A13C49" w:rsidRPr="00165BB9" w:rsidRDefault="00A13C49" w:rsidP="00DA3046">
            <w:pPr>
              <w:widowControl w:val="0"/>
              <w:autoSpaceDE w:val="0"/>
              <w:autoSpaceDN w:val="0"/>
              <w:adjustRightInd w:val="0"/>
              <w:spacing w:after="0" w:line="240" w:lineRule="auto"/>
              <w:jc w:val="center"/>
              <w:rPr>
                <w:rFonts w:ascii="Times New Roman" w:eastAsia="Times New Roman" w:hAnsi="Times New Roman"/>
                <w:bCs/>
                <w:i/>
                <w:sz w:val="20"/>
                <w:szCs w:val="20"/>
                <w:lang w:eastAsia="ru-RU"/>
              </w:rPr>
            </w:pPr>
            <w:r w:rsidRPr="00165BB9">
              <w:rPr>
                <w:rFonts w:ascii="Times New Roman" w:eastAsia="Times New Roman" w:hAnsi="Times New Roman"/>
                <w:bCs/>
                <w:i/>
                <w:sz w:val="20"/>
                <w:szCs w:val="20"/>
                <w:lang w:eastAsia="ru-RU"/>
              </w:rPr>
              <w:t>(нарастающим итогом)</w:t>
            </w:r>
          </w:p>
        </w:tc>
        <w:tc>
          <w:tcPr>
            <w:tcW w:w="2409" w:type="dxa"/>
            <w:tcBorders>
              <w:top w:val="single" w:sz="4" w:space="0" w:color="auto"/>
              <w:left w:val="single" w:sz="2" w:space="0" w:color="auto"/>
              <w:bottom w:val="nil"/>
              <w:right w:val="single" w:sz="4" w:space="0" w:color="auto"/>
            </w:tcBorders>
          </w:tcPr>
          <w:p w:rsidR="00A13C49" w:rsidRPr="00165BB9" w:rsidRDefault="00E44E0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Отчет о выполнении мероприятия</w:t>
            </w:r>
          </w:p>
        </w:tc>
      </w:tr>
      <w:tr w:rsidR="00A13C49" w:rsidRPr="00165BB9" w:rsidTr="0054282D">
        <w:trPr>
          <w:jc w:val="center"/>
        </w:trPr>
        <w:tc>
          <w:tcPr>
            <w:tcW w:w="2920" w:type="dxa"/>
            <w:vMerge/>
            <w:tcBorders>
              <w:left w:val="single" w:sz="2" w:space="0" w:color="auto"/>
              <w:bottom w:val="nil"/>
              <w:right w:val="single" w:sz="2" w:space="0" w:color="auto"/>
            </w:tcBorders>
          </w:tcPr>
          <w:p w:rsidR="00A13C49" w:rsidRPr="00165BB9" w:rsidRDefault="00A13C49"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1135" w:type="dxa"/>
            <w:tcBorders>
              <w:top w:val="single" w:sz="2" w:space="0" w:color="auto"/>
              <w:left w:val="single" w:sz="2" w:space="0" w:color="auto"/>
              <w:bottom w:val="nil"/>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Всего </w:t>
            </w:r>
          </w:p>
        </w:tc>
        <w:tc>
          <w:tcPr>
            <w:tcW w:w="3708" w:type="dxa"/>
            <w:gridSpan w:val="4"/>
            <w:tcBorders>
              <w:top w:val="single" w:sz="4" w:space="0" w:color="auto"/>
              <w:left w:val="single" w:sz="2" w:space="0" w:color="auto"/>
              <w:bottom w:val="single" w:sz="2" w:space="0" w:color="auto"/>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В том числе:</w:t>
            </w:r>
          </w:p>
        </w:tc>
        <w:tc>
          <w:tcPr>
            <w:tcW w:w="1180" w:type="dxa"/>
            <w:tcBorders>
              <w:top w:val="single" w:sz="2" w:space="0" w:color="auto"/>
              <w:left w:val="single" w:sz="2" w:space="0" w:color="auto"/>
              <w:bottom w:val="nil"/>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 xml:space="preserve">Всего </w:t>
            </w:r>
          </w:p>
        </w:tc>
        <w:tc>
          <w:tcPr>
            <w:tcW w:w="3645" w:type="dxa"/>
            <w:gridSpan w:val="4"/>
            <w:tcBorders>
              <w:top w:val="single" w:sz="2" w:space="0" w:color="auto"/>
              <w:left w:val="single" w:sz="2" w:space="0" w:color="auto"/>
              <w:bottom w:val="single" w:sz="2" w:space="0" w:color="auto"/>
              <w:right w:val="single" w:sz="2"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В том числе:</w:t>
            </w:r>
          </w:p>
        </w:tc>
        <w:tc>
          <w:tcPr>
            <w:tcW w:w="2409" w:type="dxa"/>
            <w:tcBorders>
              <w:top w:val="single" w:sz="2" w:space="0" w:color="auto"/>
              <w:left w:val="single" w:sz="2" w:space="0" w:color="auto"/>
              <w:bottom w:val="single" w:sz="2" w:space="0" w:color="auto"/>
              <w:right w:val="single" w:sz="4" w:space="0" w:color="auto"/>
            </w:tcBorders>
          </w:tcPr>
          <w:p w:rsidR="00A13C49" w:rsidRPr="00165BB9" w:rsidRDefault="00A13C49"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1A5218" w:rsidRPr="00165BB9" w:rsidTr="0054282D">
        <w:trPr>
          <w:cantSplit/>
          <w:trHeight w:val="1134"/>
          <w:jc w:val="center"/>
        </w:trPr>
        <w:tc>
          <w:tcPr>
            <w:tcW w:w="2920" w:type="dxa"/>
            <w:tcBorders>
              <w:top w:val="nil"/>
              <w:left w:val="single" w:sz="2" w:space="0" w:color="auto"/>
              <w:bottom w:val="single" w:sz="2" w:space="0" w:color="auto"/>
              <w:right w:val="single" w:sz="2" w:space="0" w:color="auto"/>
            </w:tcBorders>
          </w:tcPr>
          <w:p w:rsidR="001A5218" w:rsidRPr="00165BB9" w:rsidRDefault="001A5218" w:rsidP="00DA3046">
            <w:pPr>
              <w:widowControl w:val="0"/>
              <w:suppressAutoHyphens/>
              <w:spacing w:after="0" w:line="240" w:lineRule="auto"/>
              <w:rPr>
                <w:rFonts w:ascii="Times New Roman" w:eastAsia="Bitstream Vera Sans" w:hAnsi="Times New Roman"/>
                <w:kern w:val="1"/>
                <w:sz w:val="24"/>
                <w:szCs w:val="24"/>
                <w:lang w:eastAsia="hi-IN" w:bidi="hi-IN"/>
              </w:rPr>
            </w:pPr>
            <w:bookmarkStart w:id="3" w:name="_Hlk431761510"/>
          </w:p>
        </w:tc>
        <w:tc>
          <w:tcPr>
            <w:tcW w:w="1135" w:type="dxa"/>
            <w:tcBorders>
              <w:top w:val="nil"/>
              <w:left w:val="single" w:sz="2" w:space="0" w:color="auto"/>
              <w:bottom w:val="single" w:sz="2" w:space="0" w:color="auto"/>
              <w:right w:val="single" w:sz="2" w:space="0" w:color="auto"/>
            </w:tcBorders>
          </w:tcPr>
          <w:p w:rsidR="001A5218" w:rsidRPr="00165BB9" w:rsidRDefault="001A5218" w:rsidP="00DA3046">
            <w:pPr>
              <w:widowControl w:val="0"/>
              <w:suppressAutoHyphens/>
              <w:spacing w:after="0" w:line="240" w:lineRule="auto"/>
              <w:rPr>
                <w:rFonts w:ascii="Times New Roman" w:eastAsia="Bitstream Vera Sans" w:hAnsi="Times New Roman"/>
                <w:kern w:val="1"/>
                <w:sz w:val="24"/>
                <w:szCs w:val="24"/>
                <w:lang w:eastAsia="hi-IN" w:bidi="hi-IN"/>
              </w:rPr>
            </w:pPr>
          </w:p>
        </w:tc>
        <w:tc>
          <w:tcPr>
            <w:tcW w:w="679" w:type="dxa"/>
            <w:tcBorders>
              <w:top w:val="single" w:sz="2" w:space="0" w:color="auto"/>
              <w:left w:val="single" w:sz="2" w:space="0" w:color="auto"/>
              <w:bottom w:val="single" w:sz="2" w:space="0" w:color="auto"/>
              <w:right w:val="single" w:sz="4"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Федеральный бюджет</w:t>
            </w:r>
          </w:p>
        </w:tc>
        <w:tc>
          <w:tcPr>
            <w:tcW w:w="1276" w:type="dxa"/>
            <w:tcBorders>
              <w:top w:val="single" w:sz="2" w:space="0" w:color="auto"/>
              <w:left w:val="single" w:sz="4" w:space="0" w:color="auto"/>
              <w:bottom w:val="single" w:sz="2" w:space="0" w:color="auto"/>
              <w:right w:val="single" w:sz="2"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Областной бюджет</w:t>
            </w:r>
          </w:p>
        </w:tc>
        <w:tc>
          <w:tcPr>
            <w:tcW w:w="1191" w:type="dxa"/>
            <w:tcBorders>
              <w:top w:val="single" w:sz="2" w:space="0" w:color="auto"/>
              <w:left w:val="single" w:sz="2" w:space="0" w:color="auto"/>
              <w:bottom w:val="single" w:sz="2" w:space="0" w:color="auto"/>
              <w:right w:val="single" w:sz="4"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 xml:space="preserve">Местный бюджет </w:t>
            </w:r>
          </w:p>
        </w:tc>
        <w:tc>
          <w:tcPr>
            <w:tcW w:w="562" w:type="dxa"/>
            <w:tcBorders>
              <w:top w:val="single" w:sz="2" w:space="0" w:color="auto"/>
              <w:left w:val="single" w:sz="4" w:space="0" w:color="auto"/>
              <w:bottom w:val="single" w:sz="2" w:space="0" w:color="auto"/>
              <w:right w:val="single" w:sz="2"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 xml:space="preserve">Прочие </w:t>
            </w:r>
          </w:p>
        </w:tc>
        <w:tc>
          <w:tcPr>
            <w:tcW w:w="1180" w:type="dxa"/>
            <w:tcBorders>
              <w:top w:val="nil"/>
              <w:left w:val="single" w:sz="2" w:space="0" w:color="auto"/>
              <w:bottom w:val="single" w:sz="2" w:space="0" w:color="auto"/>
              <w:right w:val="single" w:sz="2" w:space="0" w:color="auto"/>
            </w:tcBorders>
          </w:tcPr>
          <w:p w:rsidR="001A5218" w:rsidRPr="001A5218" w:rsidRDefault="001A5218" w:rsidP="001A5218">
            <w:pPr>
              <w:widowControl w:val="0"/>
              <w:suppressAutoHyphens/>
              <w:spacing w:after="0" w:line="240" w:lineRule="auto"/>
              <w:rPr>
                <w:rFonts w:ascii="Times New Roman" w:eastAsia="Bitstream Vera Sans" w:hAnsi="Times New Roman"/>
                <w:kern w:val="1"/>
                <w:sz w:val="24"/>
                <w:szCs w:val="24"/>
                <w:lang w:eastAsia="hi-IN" w:bidi="hi-IN"/>
              </w:rPr>
            </w:pPr>
          </w:p>
        </w:tc>
        <w:tc>
          <w:tcPr>
            <w:tcW w:w="924" w:type="dxa"/>
            <w:tcBorders>
              <w:top w:val="single" w:sz="2" w:space="0" w:color="auto"/>
              <w:left w:val="single" w:sz="2" w:space="0" w:color="auto"/>
              <w:bottom w:val="single" w:sz="2" w:space="0" w:color="auto"/>
              <w:right w:val="single" w:sz="4"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Федеральный бюджет</w:t>
            </w:r>
          </w:p>
        </w:tc>
        <w:tc>
          <w:tcPr>
            <w:tcW w:w="1134" w:type="dxa"/>
            <w:tcBorders>
              <w:top w:val="single" w:sz="2" w:space="0" w:color="auto"/>
              <w:left w:val="single" w:sz="4" w:space="0" w:color="auto"/>
              <w:bottom w:val="single" w:sz="2" w:space="0" w:color="auto"/>
              <w:right w:val="single" w:sz="2"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Областной бюджет</w:t>
            </w:r>
          </w:p>
        </w:tc>
        <w:tc>
          <w:tcPr>
            <w:tcW w:w="1161" w:type="dxa"/>
            <w:tcBorders>
              <w:top w:val="single" w:sz="2" w:space="0" w:color="auto"/>
              <w:left w:val="single" w:sz="2" w:space="0" w:color="auto"/>
              <w:bottom w:val="single" w:sz="4" w:space="0" w:color="auto"/>
              <w:right w:val="single" w:sz="4"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 xml:space="preserve">Местный бюджет </w:t>
            </w:r>
          </w:p>
        </w:tc>
        <w:tc>
          <w:tcPr>
            <w:tcW w:w="426" w:type="dxa"/>
            <w:tcBorders>
              <w:top w:val="single" w:sz="2" w:space="0" w:color="auto"/>
              <w:left w:val="single" w:sz="4" w:space="0" w:color="auto"/>
              <w:bottom w:val="single" w:sz="2" w:space="0" w:color="auto"/>
              <w:right w:val="single" w:sz="2" w:space="0" w:color="auto"/>
            </w:tcBorders>
            <w:textDirection w:val="btLr"/>
          </w:tcPr>
          <w:p w:rsidR="001A5218" w:rsidRPr="001A5218" w:rsidRDefault="001A5218" w:rsidP="001A5218">
            <w:pPr>
              <w:widowControl w:val="0"/>
              <w:suppressAutoHyphens/>
              <w:spacing w:after="0" w:line="240" w:lineRule="auto"/>
              <w:ind w:left="113" w:right="113"/>
              <w:jc w:val="center"/>
              <w:rPr>
                <w:rFonts w:ascii="Times New Roman" w:eastAsia="Bitstream Vera Sans" w:hAnsi="Times New Roman"/>
                <w:kern w:val="1"/>
                <w:sz w:val="24"/>
                <w:szCs w:val="24"/>
                <w:lang w:eastAsia="hi-IN" w:bidi="hi-IN"/>
              </w:rPr>
            </w:pPr>
            <w:r w:rsidRPr="001A5218">
              <w:rPr>
                <w:rFonts w:ascii="Times New Roman" w:eastAsia="Bitstream Vera Sans" w:hAnsi="Times New Roman"/>
                <w:kern w:val="1"/>
                <w:sz w:val="24"/>
                <w:szCs w:val="24"/>
                <w:lang w:eastAsia="hi-IN" w:bidi="hi-IN"/>
              </w:rPr>
              <w:t>Прочие</w:t>
            </w:r>
          </w:p>
        </w:tc>
        <w:tc>
          <w:tcPr>
            <w:tcW w:w="2409" w:type="dxa"/>
            <w:tcBorders>
              <w:top w:val="single" w:sz="2" w:space="0" w:color="auto"/>
              <w:left w:val="single" w:sz="2" w:space="0" w:color="auto"/>
              <w:bottom w:val="single" w:sz="2" w:space="0" w:color="auto"/>
              <w:right w:val="single" w:sz="4" w:space="0" w:color="auto"/>
            </w:tcBorders>
          </w:tcPr>
          <w:p w:rsidR="001A5218" w:rsidRPr="00165BB9" w:rsidRDefault="001A521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bookmarkEnd w:id="3"/>
      <w:tr w:rsidR="001A5218" w:rsidRPr="00165BB9" w:rsidTr="0054282D">
        <w:trPr>
          <w:jc w:val="center"/>
        </w:trPr>
        <w:tc>
          <w:tcPr>
            <w:tcW w:w="2920" w:type="dxa"/>
            <w:tcBorders>
              <w:top w:val="single" w:sz="2" w:space="0" w:color="auto"/>
              <w:left w:val="single" w:sz="2" w:space="0" w:color="auto"/>
              <w:bottom w:val="single" w:sz="2" w:space="0" w:color="auto"/>
              <w:right w:val="single" w:sz="2" w:space="0" w:color="auto"/>
            </w:tcBorders>
          </w:tcPr>
          <w:p w:rsidR="001A5218" w:rsidRPr="00165BB9" w:rsidRDefault="001A521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1</w:t>
            </w:r>
          </w:p>
        </w:tc>
        <w:tc>
          <w:tcPr>
            <w:tcW w:w="1135" w:type="dxa"/>
            <w:tcBorders>
              <w:top w:val="single" w:sz="2" w:space="0" w:color="auto"/>
              <w:left w:val="single" w:sz="2" w:space="0" w:color="auto"/>
              <w:bottom w:val="single" w:sz="2" w:space="0" w:color="auto"/>
              <w:right w:val="single" w:sz="2" w:space="0" w:color="auto"/>
            </w:tcBorders>
          </w:tcPr>
          <w:p w:rsidR="001A5218" w:rsidRPr="00165BB9" w:rsidRDefault="001A521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2</w:t>
            </w:r>
          </w:p>
        </w:tc>
        <w:tc>
          <w:tcPr>
            <w:tcW w:w="679" w:type="dxa"/>
            <w:tcBorders>
              <w:top w:val="single" w:sz="2" w:space="0" w:color="auto"/>
              <w:left w:val="single" w:sz="2" w:space="0" w:color="auto"/>
              <w:bottom w:val="single" w:sz="2" w:space="0" w:color="auto"/>
              <w:right w:val="single" w:sz="4" w:space="0" w:color="auto"/>
            </w:tcBorders>
          </w:tcPr>
          <w:p w:rsidR="001A5218" w:rsidRPr="00165BB9" w:rsidRDefault="001A521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sidRPr="00165BB9">
              <w:rPr>
                <w:rFonts w:ascii="Times New Roman" w:eastAsia="Bitstream Vera Sans" w:hAnsi="Times New Roman"/>
                <w:kern w:val="1"/>
                <w:sz w:val="24"/>
                <w:szCs w:val="24"/>
                <w:lang w:eastAsia="hi-IN" w:bidi="hi-IN"/>
              </w:rPr>
              <w:t>3</w:t>
            </w:r>
          </w:p>
        </w:tc>
        <w:tc>
          <w:tcPr>
            <w:tcW w:w="1276" w:type="dxa"/>
            <w:tcBorders>
              <w:top w:val="single" w:sz="2" w:space="0" w:color="auto"/>
              <w:left w:val="single" w:sz="4" w:space="0" w:color="auto"/>
              <w:bottom w:val="single" w:sz="2" w:space="0" w:color="auto"/>
              <w:right w:val="single" w:sz="2" w:space="0" w:color="auto"/>
            </w:tcBorders>
          </w:tcPr>
          <w:p w:rsidR="001A5218" w:rsidRPr="00165BB9" w:rsidRDefault="00E44E0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4</w:t>
            </w:r>
          </w:p>
        </w:tc>
        <w:tc>
          <w:tcPr>
            <w:tcW w:w="1191" w:type="dxa"/>
            <w:tcBorders>
              <w:top w:val="single" w:sz="2" w:space="0" w:color="auto"/>
              <w:left w:val="single" w:sz="2" w:space="0" w:color="auto"/>
              <w:bottom w:val="single" w:sz="2" w:space="0" w:color="auto"/>
              <w:right w:val="single" w:sz="4" w:space="0" w:color="auto"/>
            </w:tcBorders>
          </w:tcPr>
          <w:p w:rsidR="001A5218" w:rsidRPr="00165BB9" w:rsidRDefault="00E44E0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5</w:t>
            </w:r>
          </w:p>
        </w:tc>
        <w:tc>
          <w:tcPr>
            <w:tcW w:w="562" w:type="dxa"/>
            <w:tcBorders>
              <w:top w:val="single" w:sz="2" w:space="0" w:color="auto"/>
              <w:left w:val="single" w:sz="4" w:space="0" w:color="auto"/>
              <w:bottom w:val="single" w:sz="2" w:space="0" w:color="auto"/>
              <w:right w:val="single" w:sz="2" w:space="0" w:color="auto"/>
            </w:tcBorders>
          </w:tcPr>
          <w:p w:rsidR="001A5218" w:rsidRPr="00165BB9" w:rsidRDefault="00E44E0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6</w:t>
            </w:r>
          </w:p>
        </w:tc>
        <w:tc>
          <w:tcPr>
            <w:tcW w:w="1180" w:type="dxa"/>
            <w:tcBorders>
              <w:top w:val="single" w:sz="2" w:space="0" w:color="auto"/>
              <w:left w:val="single" w:sz="2" w:space="0" w:color="auto"/>
              <w:bottom w:val="single" w:sz="2" w:space="0" w:color="auto"/>
              <w:right w:val="single" w:sz="2" w:space="0" w:color="auto"/>
            </w:tcBorders>
          </w:tcPr>
          <w:p w:rsidR="001A5218" w:rsidRPr="00165BB9" w:rsidRDefault="00E44E0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7</w:t>
            </w:r>
          </w:p>
        </w:tc>
        <w:tc>
          <w:tcPr>
            <w:tcW w:w="924" w:type="dxa"/>
            <w:tcBorders>
              <w:top w:val="single" w:sz="2" w:space="0" w:color="auto"/>
              <w:left w:val="single" w:sz="2" w:space="0" w:color="auto"/>
              <w:bottom w:val="single" w:sz="2" w:space="0" w:color="auto"/>
              <w:right w:val="single" w:sz="4" w:space="0" w:color="auto"/>
            </w:tcBorders>
          </w:tcPr>
          <w:p w:rsidR="001A5218" w:rsidRPr="00165BB9" w:rsidRDefault="00E44E0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8</w:t>
            </w:r>
          </w:p>
        </w:tc>
        <w:tc>
          <w:tcPr>
            <w:tcW w:w="1134" w:type="dxa"/>
            <w:tcBorders>
              <w:top w:val="single" w:sz="2" w:space="0" w:color="auto"/>
              <w:left w:val="single" w:sz="4" w:space="0" w:color="auto"/>
              <w:bottom w:val="single" w:sz="2" w:space="0" w:color="auto"/>
              <w:right w:val="single" w:sz="2" w:space="0" w:color="auto"/>
            </w:tcBorders>
          </w:tcPr>
          <w:p w:rsidR="001A5218" w:rsidRPr="00165BB9" w:rsidRDefault="00E44E0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9</w:t>
            </w:r>
          </w:p>
        </w:tc>
        <w:tc>
          <w:tcPr>
            <w:tcW w:w="1161" w:type="dxa"/>
            <w:tcBorders>
              <w:top w:val="single" w:sz="2" w:space="0" w:color="auto"/>
              <w:left w:val="single" w:sz="2" w:space="0" w:color="auto"/>
              <w:bottom w:val="single" w:sz="2" w:space="0" w:color="auto"/>
              <w:right w:val="single" w:sz="4" w:space="0" w:color="auto"/>
            </w:tcBorders>
          </w:tcPr>
          <w:p w:rsidR="001A5218" w:rsidRPr="00165BB9" w:rsidRDefault="00E44E0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10</w:t>
            </w:r>
          </w:p>
        </w:tc>
        <w:tc>
          <w:tcPr>
            <w:tcW w:w="426" w:type="dxa"/>
            <w:tcBorders>
              <w:top w:val="single" w:sz="2" w:space="0" w:color="auto"/>
              <w:left w:val="single" w:sz="4" w:space="0" w:color="auto"/>
              <w:bottom w:val="single" w:sz="2" w:space="0" w:color="auto"/>
              <w:right w:val="single" w:sz="2" w:space="0" w:color="auto"/>
            </w:tcBorders>
          </w:tcPr>
          <w:p w:rsidR="001A5218" w:rsidRPr="00165BB9" w:rsidRDefault="00E44E0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11</w:t>
            </w:r>
          </w:p>
        </w:tc>
        <w:tc>
          <w:tcPr>
            <w:tcW w:w="2409" w:type="dxa"/>
            <w:tcBorders>
              <w:top w:val="single" w:sz="2" w:space="0" w:color="auto"/>
              <w:left w:val="single" w:sz="2" w:space="0" w:color="auto"/>
              <w:bottom w:val="single" w:sz="2" w:space="0" w:color="auto"/>
              <w:right w:val="single" w:sz="4" w:space="0" w:color="auto"/>
            </w:tcBorders>
          </w:tcPr>
          <w:p w:rsidR="001A5218" w:rsidRPr="00165BB9" w:rsidRDefault="00E44E0D"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r>
              <w:rPr>
                <w:rFonts w:ascii="Times New Roman" w:eastAsia="Bitstream Vera Sans" w:hAnsi="Times New Roman"/>
                <w:kern w:val="1"/>
                <w:sz w:val="24"/>
                <w:szCs w:val="24"/>
                <w:lang w:eastAsia="hi-IN" w:bidi="hi-IN"/>
              </w:rPr>
              <w:t>12</w:t>
            </w:r>
          </w:p>
        </w:tc>
      </w:tr>
      <w:tr w:rsidR="001A5218" w:rsidRPr="00165BB9" w:rsidTr="0054282D">
        <w:trPr>
          <w:jc w:val="center"/>
        </w:trPr>
        <w:tc>
          <w:tcPr>
            <w:tcW w:w="9867" w:type="dxa"/>
            <w:gridSpan w:val="8"/>
            <w:tcBorders>
              <w:top w:val="single" w:sz="2" w:space="0" w:color="auto"/>
              <w:left w:val="single" w:sz="4" w:space="0" w:color="auto"/>
              <w:bottom w:val="single" w:sz="2" w:space="0" w:color="auto"/>
              <w:right w:val="single" w:sz="2" w:space="0" w:color="auto"/>
            </w:tcBorders>
          </w:tcPr>
          <w:p w:rsidR="001A5218" w:rsidRPr="00165BB9" w:rsidRDefault="001A5218" w:rsidP="00DA3046">
            <w:pPr>
              <w:widowControl w:val="0"/>
              <w:suppressAutoHyphens/>
              <w:spacing w:after="0" w:line="240" w:lineRule="auto"/>
              <w:rPr>
                <w:rFonts w:ascii="Times New Roman" w:eastAsia="Bitstream Vera Sans" w:hAnsi="Times New Roman"/>
                <w:b/>
                <w:kern w:val="1"/>
                <w:sz w:val="24"/>
                <w:szCs w:val="24"/>
                <w:lang w:eastAsia="hi-IN" w:bidi="hi-IN"/>
              </w:rPr>
            </w:pPr>
            <w:r w:rsidRPr="00165BB9">
              <w:rPr>
                <w:rFonts w:ascii="Times New Roman" w:eastAsia="Bitstream Vera Sans" w:hAnsi="Times New Roman"/>
                <w:b/>
                <w:kern w:val="1"/>
                <w:sz w:val="24"/>
                <w:szCs w:val="24"/>
                <w:lang w:eastAsia="hi-IN" w:bidi="hi-IN"/>
              </w:rPr>
              <w:t xml:space="preserve">1.Содержание улично-дорожной сети территорий  населенных пунктов МО "Светогорское городское поселение"                                 </w:t>
            </w:r>
          </w:p>
        </w:tc>
        <w:tc>
          <w:tcPr>
            <w:tcW w:w="5130" w:type="dxa"/>
            <w:gridSpan w:val="4"/>
            <w:tcBorders>
              <w:top w:val="single" w:sz="2" w:space="0" w:color="auto"/>
              <w:left w:val="single" w:sz="4" w:space="0" w:color="auto"/>
              <w:bottom w:val="single" w:sz="2" w:space="0" w:color="auto"/>
              <w:right w:val="single" w:sz="2" w:space="0" w:color="auto"/>
            </w:tcBorders>
          </w:tcPr>
          <w:p w:rsidR="001A5218" w:rsidRPr="00165BB9" w:rsidRDefault="001A5218" w:rsidP="00DA3046">
            <w:pPr>
              <w:widowControl w:val="0"/>
              <w:suppressAutoHyphens/>
              <w:spacing w:after="0" w:line="240" w:lineRule="auto"/>
              <w:rPr>
                <w:rFonts w:ascii="Times New Roman" w:eastAsia="Bitstream Vera Sans" w:hAnsi="Times New Roman"/>
                <w:b/>
                <w:kern w:val="1"/>
                <w:sz w:val="24"/>
                <w:szCs w:val="24"/>
                <w:lang w:eastAsia="hi-IN" w:bidi="hi-IN"/>
              </w:rPr>
            </w:pPr>
          </w:p>
        </w:tc>
      </w:tr>
      <w:tr w:rsidR="001A5218" w:rsidRPr="00165BB9" w:rsidTr="0054282D">
        <w:trPr>
          <w:trHeight w:val="4373"/>
          <w:jc w:val="center"/>
        </w:trPr>
        <w:tc>
          <w:tcPr>
            <w:tcW w:w="2920" w:type="dxa"/>
            <w:tcBorders>
              <w:top w:val="single" w:sz="2" w:space="0" w:color="auto"/>
              <w:left w:val="single" w:sz="4"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2"/>
                <w:lang w:eastAsia="hi-IN" w:bidi="hi-IN"/>
              </w:rPr>
            </w:pPr>
            <w:r w:rsidRPr="0054282D">
              <w:rPr>
                <w:rFonts w:ascii="Times New Roman" w:eastAsia="Bitstream Vera Sans" w:hAnsi="Times New Roman"/>
                <w:kern w:val="1"/>
                <w:lang w:eastAsia="hi-IN" w:bidi="hi-IN"/>
              </w:rPr>
              <w:t>Содержание улично-дорожной сети территорий населенных пунктов МО "Светогорское городское поселение"</w:t>
            </w:r>
          </w:p>
        </w:tc>
        <w:tc>
          <w:tcPr>
            <w:tcW w:w="1135" w:type="dxa"/>
            <w:tcBorders>
              <w:top w:val="single" w:sz="2" w:space="0" w:color="auto"/>
              <w:left w:val="single" w:sz="2" w:space="0" w:color="auto"/>
              <w:right w:val="single" w:sz="2" w:space="0" w:color="auto"/>
            </w:tcBorders>
          </w:tcPr>
          <w:p w:rsidR="001A5218" w:rsidRPr="0054282D" w:rsidRDefault="001A5218" w:rsidP="0017012D">
            <w:pPr>
              <w:widowControl w:val="0"/>
              <w:suppressAutoHyphens/>
              <w:spacing w:after="0" w:line="240" w:lineRule="auto"/>
              <w:ind w:right="-82"/>
              <w:jc w:val="center"/>
              <w:rPr>
                <w:rFonts w:ascii="Times New Roman" w:eastAsia="Bitstream Vera Sans" w:hAnsi="Times New Roman"/>
                <w:kern w:val="2"/>
                <w:lang w:eastAsia="hi-IN" w:bidi="hi-IN"/>
              </w:rPr>
            </w:pPr>
            <w:r w:rsidRPr="0054282D">
              <w:rPr>
                <w:rFonts w:ascii="Times New Roman" w:eastAsia="Bitstream Vera Sans" w:hAnsi="Times New Roman"/>
                <w:kern w:val="1"/>
                <w:lang w:eastAsia="hi-IN" w:bidi="hi-IN"/>
              </w:rPr>
              <w:t>18 567,805</w:t>
            </w:r>
          </w:p>
        </w:tc>
        <w:tc>
          <w:tcPr>
            <w:tcW w:w="679" w:type="dxa"/>
            <w:tcBorders>
              <w:top w:val="single" w:sz="2" w:space="0" w:color="auto"/>
              <w:left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2" w:space="0" w:color="auto"/>
              <w:left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2" w:space="0" w:color="auto"/>
              <w:left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18 567,805</w:t>
            </w:r>
          </w:p>
        </w:tc>
        <w:tc>
          <w:tcPr>
            <w:tcW w:w="562" w:type="dxa"/>
            <w:tcBorders>
              <w:top w:val="single" w:sz="2" w:space="0" w:color="auto"/>
              <w:left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2" w:space="0" w:color="auto"/>
              <w:left w:val="single" w:sz="2" w:space="0" w:color="auto"/>
              <w:right w:val="single" w:sz="2" w:space="0" w:color="auto"/>
            </w:tcBorders>
          </w:tcPr>
          <w:p w:rsidR="001A5218" w:rsidRPr="0054282D" w:rsidRDefault="001A5218" w:rsidP="005A3C4D">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3 289,873</w:t>
            </w:r>
          </w:p>
        </w:tc>
        <w:tc>
          <w:tcPr>
            <w:tcW w:w="924" w:type="dxa"/>
            <w:tcBorders>
              <w:top w:val="single" w:sz="2" w:space="0" w:color="auto"/>
              <w:left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2" w:space="0" w:color="auto"/>
              <w:left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2" w:space="0" w:color="auto"/>
              <w:left w:val="single" w:sz="2" w:space="0" w:color="auto"/>
              <w:right w:val="single" w:sz="4" w:space="0" w:color="auto"/>
            </w:tcBorders>
          </w:tcPr>
          <w:p w:rsidR="001A5218" w:rsidRPr="0054282D" w:rsidRDefault="001A5218" w:rsidP="00DA3046">
            <w:pPr>
              <w:widowControl w:val="0"/>
              <w:suppressAutoHyphens/>
              <w:spacing w:after="0" w:line="240" w:lineRule="auto"/>
              <w:ind w:right="-45"/>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3 289,873</w:t>
            </w:r>
          </w:p>
        </w:tc>
        <w:tc>
          <w:tcPr>
            <w:tcW w:w="426" w:type="dxa"/>
            <w:tcBorders>
              <w:top w:val="single" w:sz="2" w:space="0" w:color="auto"/>
              <w:left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2" w:space="0" w:color="auto"/>
              <w:left w:val="single" w:sz="2" w:space="0" w:color="auto"/>
              <w:right w:val="single" w:sz="4" w:space="0" w:color="auto"/>
            </w:tcBorders>
          </w:tcPr>
          <w:p w:rsidR="001A5218" w:rsidRPr="007430EA" w:rsidRDefault="001A5218" w:rsidP="00DA3046">
            <w:pPr>
              <w:widowControl w:val="0"/>
              <w:tabs>
                <w:tab w:val="left" w:pos="254"/>
              </w:tabs>
              <w:suppressAutoHyphens/>
              <w:spacing w:after="0" w:line="240" w:lineRule="auto"/>
              <w:rPr>
                <w:rFonts w:ascii="Times New Roman" w:eastAsia="Bitstream Vera Sans" w:hAnsi="Times New Roman"/>
                <w:b/>
                <w:kern w:val="1"/>
                <w:sz w:val="20"/>
                <w:szCs w:val="20"/>
                <w:lang w:eastAsia="hi-IN" w:bidi="hi-IN"/>
              </w:rPr>
            </w:pPr>
            <w:r w:rsidRPr="007430EA">
              <w:rPr>
                <w:rFonts w:ascii="Times New Roman" w:eastAsia="Bitstream Vera Sans" w:hAnsi="Times New Roman"/>
                <w:kern w:val="1"/>
                <w:sz w:val="20"/>
                <w:szCs w:val="20"/>
                <w:lang w:eastAsia="hi-IN" w:bidi="hi-IN"/>
              </w:rPr>
              <w:t xml:space="preserve">Проведены мероприятия по </w:t>
            </w:r>
            <w:proofErr w:type="spellStart"/>
            <w:r w:rsidRPr="007430EA">
              <w:rPr>
                <w:rFonts w:ascii="Times New Roman" w:eastAsia="Bitstream Vera Sans" w:hAnsi="Times New Roman"/>
                <w:kern w:val="1"/>
                <w:sz w:val="20"/>
                <w:szCs w:val="20"/>
                <w:lang w:eastAsia="hi-IN" w:bidi="hi-IN"/>
              </w:rPr>
              <w:t>мех.уборке</w:t>
            </w:r>
            <w:proofErr w:type="spellEnd"/>
            <w:r w:rsidRPr="007430EA">
              <w:rPr>
                <w:rFonts w:ascii="Times New Roman" w:eastAsia="Bitstream Vera Sans" w:hAnsi="Times New Roman"/>
                <w:kern w:val="1"/>
                <w:sz w:val="20"/>
                <w:szCs w:val="20"/>
                <w:lang w:eastAsia="hi-IN" w:bidi="hi-IN"/>
              </w:rPr>
              <w:t xml:space="preserve"> </w:t>
            </w:r>
            <w:r w:rsidRPr="007430EA">
              <w:rPr>
                <w:rFonts w:ascii="Times New Roman" w:eastAsia="Bitstream Vera Sans" w:hAnsi="Times New Roman"/>
                <w:kern w:val="1"/>
                <w:sz w:val="20"/>
                <w:szCs w:val="20"/>
                <w:lang w:eastAsia="hi-IN" w:bidi="hi-IN"/>
              </w:rPr>
              <w:br/>
              <w:t>-</w:t>
            </w:r>
            <w:r w:rsidRPr="007430EA">
              <w:rPr>
                <w:rFonts w:ascii="Times New Roman" w:eastAsia="Bitstream Vera Sans" w:hAnsi="Times New Roman"/>
                <w:b/>
                <w:kern w:val="1"/>
                <w:sz w:val="20"/>
                <w:szCs w:val="20"/>
                <w:lang w:eastAsia="hi-IN" w:bidi="hi-IN"/>
              </w:rPr>
              <w:t>в зимний период:</w:t>
            </w:r>
          </w:p>
          <w:p w:rsidR="001A5218" w:rsidRPr="007430EA" w:rsidRDefault="001A5218"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7430EA">
              <w:rPr>
                <w:rFonts w:ascii="Times New Roman" w:eastAsia="Bitstream Vera Sans" w:hAnsi="Times New Roman"/>
                <w:kern w:val="1"/>
                <w:sz w:val="20"/>
                <w:szCs w:val="20"/>
                <w:lang w:eastAsia="hi-IN" w:bidi="hi-IN"/>
              </w:rPr>
              <w:t xml:space="preserve">- уборке снега -8799,966 м2- 60 раз; </w:t>
            </w:r>
          </w:p>
          <w:p w:rsidR="001A5218" w:rsidRPr="007430EA" w:rsidRDefault="001A5218"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7430EA">
              <w:rPr>
                <w:rFonts w:ascii="Times New Roman" w:eastAsia="Bitstream Vera Sans" w:hAnsi="Times New Roman"/>
                <w:kern w:val="1"/>
                <w:sz w:val="20"/>
                <w:szCs w:val="20"/>
                <w:lang w:eastAsia="hi-IN" w:bidi="hi-IN"/>
              </w:rPr>
              <w:t xml:space="preserve">-посыпка проезжей части дорог, тротуаров, проездов и пешеходных дорожек, мостов и остановочных пунктов общей площадью 5574,568м2-38 раз; </w:t>
            </w:r>
          </w:p>
          <w:p w:rsidR="001A5218" w:rsidRPr="007430EA" w:rsidRDefault="001A5218"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7430EA">
              <w:rPr>
                <w:rFonts w:ascii="Times New Roman" w:eastAsia="Bitstream Vera Sans" w:hAnsi="Times New Roman"/>
                <w:kern w:val="1"/>
                <w:sz w:val="20"/>
                <w:szCs w:val="20"/>
                <w:lang w:eastAsia="hi-IN" w:bidi="hi-IN"/>
              </w:rPr>
              <w:t>-ручная уборка от снега, скалывание наледи остановок и пешеходной части мостов в кол-ве 292</w:t>
            </w:r>
            <w:r>
              <w:rPr>
                <w:rFonts w:ascii="Times New Roman" w:eastAsia="Bitstream Vera Sans" w:hAnsi="Times New Roman"/>
                <w:kern w:val="1"/>
                <w:sz w:val="20"/>
                <w:szCs w:val="20"/>
                <w:lang w:eastAsia="hi-IN" w:bidi="hi-IN"/>
              </w:rPr>
              <w:t>,</w:t>
            </w:r>
            <w:r w:rsidRPr="007430EA">
              <w:rPr>
                <w:rFonts w:ascii="Times New Roman" w:eastAsia="Bitstream Vera Sans" w:hAnsi="Times New Roman"/>
                <w:kern w:val="1"/>
                <w:sz w:val="20"/>
                <w:szCs w:val="20"/>
                <w:lang w:eastAsia="hi-IN" w:bidi="hi-IN"/>
              </w:rPr>
              <w:t>32м</w:t>
            </w:r>
            <w:r>
              <w:rPr>
                <w:rFonts w:ascii="Times New Roman" w:eastAsia="Bitstream Vera Sans" w:hAnsi="Times New Roman"/>
                <w:kern w:val="1"/>
                <w:sz w:val="20"/>
                <w:szCs w:val="20"/>
                <w:lang w:eastAsia="hi-IN" w:bidi="hi-IN"/>
              </w:rPr>
              <w:t>2</w:t>
            </w:r>
            <w:r w:rsidRPr="007430EA">
              <w:rPr>
                <w:rFonts w:ascii="Times New Roman" w:eastAsia="Bitstream Vera Sans" w:hAnsi="Times New Roman"/>
                <w:kern w:val="1"/>
                <w:sz w:val="20"/>
                <w:szCs w:val="20"/>
                <w:lang w:eastAsia="hi-IN" w:bidi="hi-IN"/>
              </w:rPr>
              <w:t>– 36 раз;</w:t>
            </w:r>
          </w:p>
          <w:p w:rsidR="001A5218" w:rsidRPr="007430EA" w:rsidRDefault="001A5218"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7430EA">
              <w:rPr>
                <w:rFonts w:ascii="Times New Roman" w:eastAsia="Bitstream Vera Sans" w:hAnsi="Times New Roman"/>
                <w:kern w:val="1"/>
                <w:sz w:val="20"/>
                <w:szCs w:val="20"/>
                <w:lang w:eastAsia="hi-IN" w:bidi="hi-IN"/>
              </w:rPr>
              <w:t>-погрузка и вывоз снега 1328,904м3 – 36 раз;</w:t>
            </w:r>
          </w:p>
          <w:p w:rsidR="001A5218" w:rsidRPr="003F1B24" w:rsidRDefault="001A5218" w:rsidP="001A5218">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r w:rsidRPr="007430EA">
              <w:rPr>
                <w:rFonts w:ascii="Times New Roman" w:eastAsia="Bitstream Vera Sans" w:hAnsi="Times New Roman"/>
                <w:kern w:val="1"/>
                <w:sz w:val="20"/>
                <w:szCs w:val="20"/>
                <w:lang w:eastAsia="hi-IN" w:bidi="hi-IN"/>
              </w:rPr>
              <w:t>-обслуживание 190 ед СОДД.</w:t>
            </w:r>
          </w:p>
          <w:p w:rsidR="001A5218" w:rsidRPr="003F1B24" w:rsidRDefault="001A5218"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p>
        </w:tc>
      </w:tr>
      <w:tr w:rsidR="001A5218" w:rsidRPr="00165BB9" w:rsidTr="0054282D">
        <w:trPr>
          <w:jc w:val="center"/>
        </w:trPr>
        <w:tc>
          <w:tcPr>
            <w:tcW w:w="12588" w:type="dxa"/>
            <w:gridSpan w:val="11"/>
            <w:tcBorders>
              <w:top w:val="single" w:sz="2" w:space="0" w:color="auto"/>
              <w:left w:val="single" w:sz="4"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b/>
                <w:kern w:val="1"/>
                <w:lang w:eastAsia="hi-IN" w:bidi="hi-IN"/>
              </w:rPr>
            </w:pPr>
            <w:r w:rsidRPr="0054282D">
              <w:rPr>
                <w:rFonts w:ascii="Times New Roman" w:eastAsia="Bitstream Vera Sans" w:hAnsi="Times New Roman"/>
                <w:b/>
                <w:kern w:val="1"/>
                <w:lang w:eastAsia="hi-IN" w:bidi="hi-IN"/>
              </w:rPr>
              <w:t>2.Организация озеленения территории МО "Светогорское городское поселение"</w:t>
            </w:r>
          </w:p>
        </w:tc>
        <w:tc>
          <w:tcPr>
            <w:tcW w:w="2409" w:type="dxa"/>
            <w:tcBorders>
              <w:top w:val="single" w:sz="2" w:space="0" w:color="auto"/>
              <w:left w:val="single" w:sz="4" w:space="0" w:color="auto"/>
              <w:bottom w:val="single" w:sz="2" w:space="0" w:color="auto"/>
              <w:right w:val="single" w:sz="2" w:space="0" w:color="auto"/>
            </w:tcBorders>
          </w:tcPr>
          <w:p w:rsidR="001A5218" w:rsidRPr="00165BB9" w:rsidRDefault="001A5218" w:rsidP="00DA3046">
            <w:pPr>
              <w:widowControl w:val="0"/>
              <w:suppressAutoHyphens/>
              <w:spacing w:after="0" w:line="240" w:lineRule="auto"/>
              <w:rPr>
                <w:rFonts w:ascii="Times New Roman" w:eastAsia="Bitstream Vera Sans" w:hAnsi="Times New Roman"/>
                <w:b/>
                <w:kern w:val="1"/>
                <w:sz w:val="24"/>
                <w:szCs w:val="24"/>
                <w:lang w:eastAsia="hi-IN" w:bidi="hi-IN"/>
              </w:rPr>
            </w:pPr>
          </w:p>
        </w:tc>
      </w:tr>
      <w:tr w:rsidR="001A5218" w:rsidRPr="00EC56E8" w:rsidTr="0054282D">
        <w:trPr>
          <w:trHeight w:val="198"/>
          <w:jc w:val="center"/>
        </w:trPr>
        <w:tc>
          <w:tcPr>
            <w:tcW w:w="2920"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r w:rsidRPr="0054282D">
              <w:rPr>
                <w:rFonts w:ascii="Times New Roman" w:eastAsia="Bitstream Vera Sans" w:hAnsi="Times New Roman"/>
                <w:kern w:val="2"/>
                <w:lang w:eastAsia="hi-IN" w:bidi="hi-IN"/>
              </w:rPr>
              <w:t xml:space="preserve">Поставка цветочной рассады </w:t>
            </w:r>
            <w:r w:rsidRPr="0054282D">
              <w:rPr>
                <w:rFonts w:ascii="Times New Roman" w:eastAsia="Bitstream Vera Sans" w:hAnsi="Times New Roman"/>
                <w:kern w:val="1"/>
                <w:lang w:eastAsia="hi-IN" w:bidi="hi-IN"/>
              </w:rPr>
              <w:t>(исполнитель МУ «БАХО»)</w:t>
            </w:r>
          </w:p>
        </w:tc>
        <w:tc>
          <w:tcPr>
            <w:tcW w:w="1135" w:type="dxa"/>
            <w:tcBorders>
              <w:top w:val="single" w:sz="2"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2"/>
                <w:lang w:eastAsia="hi-IN" w:bidi="hi-IN"/>
              </w:rPr>
            </w:pPr>
            <w:r w:rsidRPr="0054282D">
              <w:rPr>
                <w:rFonts w:ascii="Times New Roman" w:eastAsia="Bitstream Vera Sans" w:hAnsi="Times New Roman"/>
                <w:kern w:val="1"/>
                <w:lang w:eastAsia="hi-IN" w:bidi="hi-IN"/>
              </w:rPr>
              <w:t>500,000</w:t>
            </w:r>
          </w:p>
        </w:tc>
        <w:tc>
          <w:tcPr>
            <w:tcW w:w="679"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500,000</w:t>
            </w:r>
          </w:p>
        </w:tc>
        <w:tc>
          <w:tcPr>
            <w:tcW w:w="562"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2"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924"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426"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2" w:space="0" w:color="auto"/>
              <w:left w:val="single" w:sz="2" w:space="0" w:color="auto"/>
              <w:bottom w:val="single" w:sz="4" w:space="0" w:color="auto"/>
              <w:right w:val="single" w:sz="4" w:space="0" w:color="auto"/>
            </w:tcBorders>
          </w:tcPr>
          <w:p w:rsidR="001A5218" w:rsidRPr="00EC56E8" w:rsidRDefault="001A5218"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p>
        </w:tc>
      </w:tr>
      <w:tr w:rsidR="001A5218" w:rsidRPr="00EC56E8" w:rsidTr="0054282D">
        <w:trPr>
          <w:trHeight w:val="360"/>
          <w:jc w:val="center"/>
        </w:trPr>
        <w:tc>
          <w:tcPr>
            <w:tcW w:w="2920"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2"/>
                <w:lang w:eastAsia="hi-IN" w:bidi="hi-IN"/>
              </w:rPr>
            </w:pPr>
            <w:r w:rsidRPr="0054282D">
              <w:rPr>
                <w:rFonts w:ascii="Times New Roman" w:eastAsia="Bitstream Vera Sans" w:hAnsi="Times New Roman"/>
                <w:kern w:val="2"/>
                <w:lang w:eastAsia="hi-IN" w:bidi="hi-IN"/>
              </w:rPr>
              <w:lastRenderedPageBreak/>
              <w:t xml:space="preserve">Высадка цветов, уход за клумбами и вазонами </w:t>
            </w:r>
            <w:r w:rsidRPr="0054282D">
              <w:rPr>
                <w:rFonts w:ascii="Times New Roman" w:eastAsia="Bitstream Vera Sans" w:hAnsi="Times New Roman"/>
                <w:kern w:val="1"/>
                <w:lang w:eastAsia="hi-IN" w:bidi="hi-IN"/>
              </w:rPr>
              <w:t>(исполнитель МУ «БАХО»)</w:t>
            </w:r>
          </w:p>
        </w:tc>
        <w:tc>
          <w:tcPr>
            <w:tcW w:w="1135" w:type="dxa"/>
            <w:tcBorders>
              <w:top w:val="single" w:sz="2"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350,000</w:t>
            </w:r>
          </w:p>
        </w:tc>
        <w:tc>
          <w:tcPr>
            <w:tcW w:w="679"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350,000</w:t>
            </w:r>
          </w:p>
        </w:tc>
        <w:tc>
          <w:tcPr>
            <w:tcW w:w="562"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2"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924"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426"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2" w:space="0" w:color="auto"/>
              <w:left w:val="single" w:sz="2" w:space="0" w:color="auto"/>
              <w:bottom w:val="single" w:sz="4" w:space="0" w:color="auto"/>
              <w:right w:val="single" w:sz="4" w:space="0" w:color="auto"/>
            </w:tcBorders>
          </w:tcPr>
          <w:p w:rsidR="001A5218" w:rsidRPr="00EC56E8" w:rsidRDefault="001A5218" w:rsidP="00DA3046">
            <w:pPr>
              <w:widowControl w:val="0"/>
              <w:tabs>
                <w:tab w:val="left" w:pos="254"/>
              </w:tabs>
              <w:suppressAutoHyphens/>
              <w:spacing w:after="0" w:line="240" w:lineRule="auto"/>
              <w:rPr>
                <w:rFonts w:ascii="Times New Roman" w:eastAsia="Bitstream Vera Sans" w:hAnsi="Times New Roman"/>
                <w:kern w:val="1"/>
                <w:sz w:val="20"/>
                <w:szCs w:val="20"/>
                <w:lang w:eastAsia="hi-IN" w:bidi="hi-IN"/>
              </w:rPr>
            </w:pPr>
          </w:p>
        </w:tc>
      </w:tr>
      <w:tr w:rsidR="00C05C90" w:rsidRPr="00EC56E8" w:rsidTr="0054282D">
        <w:trPr>
          <w:trHeight w:val="286"/>
          <w:jc w:val="center"/>
        </w:trPr>
        <w:tc>
          <w:tcPr>
            <w:tcW w:w="12588" w:type="dxa"/>
            <w:gridSpan w:val="11"/>
            <w:tcBorders>
              <w:top w:val="single" w:sz="4" w:space="0" w:color="auto"/>
              <w:left w:val="single" w:sz="4" w:space="0" w:color="auto"/>
              <w:bottom w:val="single" w:sz="2" w:space="0" w:color="auto"/>
              <w:right w:val="single" w:sz="2" w:space="0" w:color="auto"/>
            </w:tcBorders>
          </w:tcPr>
          <w:p w:rsidR="00C05C90" w:rsidRPr="0054282D" w:rsidRDefault="00C05C90"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b/>
                <w:kern w:val="1"/>
                <w:lang w:eastAsia="hi-IN" w:bidi="hi-IN"/>
              </w:rPr>
              <w:t>3.</w:t>
            </w:r>
            <w:r w:rsidRPr="0054282D">
              <w:rPr>
                <w:rFonts w:ascii="Times New Roman" w:eastAsia="Bitstream Vera Sans" w:hAnsi="Times New Roman"/>
                <w:kern w:val="1"/>
                <w:lang w:eastAsia="hi-IN" w:bidi="hi-IN"/>
              </w:rPr>
              <w:t xml:space="preserve"> </w:t>
            </w:r>
            <w:r w:rsidRPr="0054282D">
              <w:rPr>
                <w:rFonts w:ascii="Times New Roman" w:eastAsia="Bitstream Vera Sans" w:hAnsi="Times New Roman"/>
                <w:b/>
                <w:kern w:val="1"/>
                <w:lang w:eastAsia="hi-IN" w:bidi="hi-IN"/>
              </w:rPr>
              <w:t>Создание условий для массового отдыха жителей МО "Светогорское городское поселение"</w:t>
            </w:r>
          </w:p>
        </w:tc>
        <w:tc>
          <w:tcPr>
            <w:tcW w:w="2409" w:type="dxa"/>
            <w:tcBorders>
              <w:top w:val="single" w:sz="4" w:space="0" w:color="auto"/>
              <w:left w:val="single" w:sz="4" w:space="0" w:color="auto"/>
              <w:bottom w:val="single" w:sz="2" w:space="0" w:color="auto"/>
              <w:right w:val="single" w:sz="2" w:space="0" w:color="auto"/>
            </w:tcBorders>
          </w:tcPr>
          <w:p w:rsidR="00C05C90" w:rsidRPr="00EC56E8" w:rsidRDefault="00C05C90"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1A5218" w:rsidRPr="00EC56E8" w:rsidTr="0054282D">
        <w:trPr>
          <w:trHeight w:val="409"/>
          <w:jc w:val="center"/>
        </w:trPr>
        <w:tc>
          <w:tcPr>
            <w:tcW w:w="2920" w:type="dxa"/>
            <w:tcBorders>
              <w:top w:val="single" w:sz="2" w:space="0" w:color="auto"/>
              <w:left w:val="single" w:sz="4" w:space="0" w:color="auto"/>
              <w:bottom w:val="single" w:sz="4" w:space="0" w:color="auto"/>
              <w:right w:val="single" w:sz="2" w:space="0" w:color="auto"/>
            </w:tcBorders>
          </w:tcPr>
          <w:p w:rsidR="001A5218" w:rsidRPr="0054282D" w:rsidRDefault="001A5218" w:rsidP="001A5218">
            <w:pPr>
              <w:widowControl w:val="0"/>
              <w:suppressAutoHyphens/>
              <w:spacing w:after="0" w:line="240" w:lineRule="auto"/>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Монтаж/демонтаж праздничной атрибутики (исполнитель МУ «БАХО»)</w:t>
            </w:r>
          </w:p>
        </w:tc>
        <w:tc>
          <w:tcPr>
            <w:tcW w:w="1135" w:type="dxa"/>
            <w:tcBorders>
              <w:top w:val="single" w:sz="4"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950,000</w:t>
            </w:r>
          </w:p>
        </w:tc>
        <w:tc>
          <w:tcPr>
            <w:tcW w:w="679"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950,000</w:t>
            </w:r>
          </w:p>
        </w:tc>
        <w:tc>
          <w:tcPr>
            <w:tcW w:w="562"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293,200</w:t>
            </w:r>
          </w:p>
        </w:tc>
        <w:tc>
          <w:tcPr>
            <w:tcW w:w="924"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293,200</w:t>
            </w:r>
          </w:p>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42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1A5218" w:rsidRPr="005A1E45"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r w:rsidRPr="005A1E45">
              <w:rPr>
                <w:rFonts w:ascii="Times New Roman" w:eastAsia="Bitstream Vera Sans" w:hAnsi="Times New Roman"/>
                <w:kern w:val="1"/>
                <w:sz w:val="20"/>
                <w:szCs w:val="20"/>
                <w:lang w:eastAsia="hi-IN" w:bidi="hi-IN"/>
              </w:rPr>
              <w:t>Услуги автовышки в количестве 32 м/часа, а/погрузчик 14 м/часа для демонтажа новогодней атрибутики.</w:t>
            </w:r>
          </w:p>
          <w:p w:rsidR="001A5218" w:rsidRPr="005A1E45"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r w:rsidRPr="005A1E45">
              <w:rPr>
                <w:rFonts w:ascii="Times New Roman" w:eastAsia="Bitstream Vera Sans" w:hAnsi="Times New Roman"/>
                <w:kern w:val="1"/>
                <w:sz w:val="20"/>
                <w:szCs w:val="20"/>
                <w:lang w:eastAsia="hi-IN" w:bidi="hi-IN"/>
              </w:rPr>
              <w:t xml:space="preserve">Произведен демонтаж: </w:t>
            </w:r>
          </w:p>
          <w:p w:rsidR="001A5218" w:rsidRPr="005A1E45"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r w:rsidRPr="005A1E45">
              <w:rPr>
                <w:rFonts w:ascii="Times New Roman" w:eastAsia="Bitstream Vera Sans" w:hAnsi="Times New Roman"/>
                <w:kern w:val="1"/>
                <w:sz w:val="20"/>
                <w:szCs w:val="20"/>
                <w:lang w:eastAsia="hi-IN" w:bidi="hi-IN"/>
              </w:rPr>
              <w:t>- 3-х живых елей;</w:t>
            </w:r>
          </w:p>
          <w:p w:rsidR="001A5218" w:rsidRPr="005A1E45"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r w:rsidRPr="005A1E45">
              <w:rPr>
                <w:rFonts w:ascii="Times New Roman" w:eastAsia="Bitstream Vera Sans" w:hAnsi="Times New Roman"/>
                <w:kern w:val="1"/>
                <w:sz w:val="20"/>
                <w:szCs w:val="20"/>
                <w:lang w:eastAsia="hi-IN" w:bidi="hi-IN"/>
              </w:rPr>
              <w:t>- 1-й искусственной ели;</w:t>
            </w:r>
          </w:p>
          <w:p w:rsidR="001A5218" w:rsidRPr="005A1E45"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r w:rsidRPr="005A1E45">
              <w:rPr>
                <w:rFonts w:ascii="Times New Roman" w:eastAsia="Bitstream Vera Sans" w:hAnsi="Times New Roman"/>
                <w:kern w:val="1"/>
                <w:sz w:val="20"/>
                <w:szCs w:val="20"/>
                <w:lang w:eastAsia="hi-IN" w:bidi="hi-IN"/>
              </w:rPr>
              <w:t>- 50 елочных гирлянд;</w:t>
            </w:r>
          </w:p>
          <w:p w:rsidR="001A5218" w:rsidRPr="005A1E45"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r w:rsidRPr="005A1E45">
              <w:rPr>
                <w:rFonts w:ascii="Times New Roman" w:eastAsia="Bitstream Vera Sans" w:hAnsi="Times New Roman"/>
                <w:kern w:val="1"/>
                <w:sz w:val="20"/>
                <w:szCs w:val="20"/>
                <w:lang w:eastAsia="hi-IN" w:bidi="hi-IN"/>
              </w:rPr>
              <w:t>- 4-х елочных макушек;</w:t>
            </w:r>
          </w:p>
          <w:p w:rsidR="001A5218" w:rsidRPr="005A1E45"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r w:rsidRPr="005A1E45">
              <w:rPr>
                <w:rFonts w:ascii="Times New Roman" w:eastAsia="Bitstream Vera Sans" w:hAnsi="Times New Roman"/>
                <w:kern w:val="1"/>
                <w:sz w:val="20"/>
                <w:szCs w:val="20"/>
                <w:lang w:eastAsia="hi-IN" w:bidi="hi-IN"/>
              </w:rPr>
              <w:t>- 180 елочных шаров;</w:t>
            </w:r>
          </w:p>
          <w:p w:rsidR="001A5218" w:rsidRPr="005A1E45"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r w:rsidRPr="005A1E45">
              <w:rPr>
                <w:rFonts w:ascii="Times New Roman" w:eastAsia="Bitstream Vera Sans" w:hAnsi="Times New Roman"/>
                <w:kern w:val="1"/>
                <w:sz w:val="20"/>
                <w:szCs w:val="20"/>
                <w:lang w:eastAsia="hi-IN" w:bidi="hi-IN"/>
              </w:rPr>
              <w:t>- 6-ти уличных гирлянд;</w:t>
            </w:r>
          </w:p>
          <w:p w:rsidR="001A5218" w:rsidRPr="005A1E45"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r w:rsidRPr="005A1E45">
              <w:rPr>
                <w:rFonts w:ascii="Times New Roman" w:eastAsia="Bitstream Vera Sans" w:hAnsi="Times New Roman"/>
                <w:kern w:val="1"/>
                <w:sz w:val="20"/>
                <w:szCs w:val="20"/>
                <w:lang w:eastAsia="hi-IN" w:bidi="hi-IN"/>
              </w:rPr>
              <w:t>- 2-х баннеров;</w:t>
            </w:r>
          </w:p>
          <w:p w:rsidR="001A5218" w:rsidRPr="005A1E45"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r w:rsidRPr="005A1E45">
              <w:rPr>
                <w:rFonts w:ascii="Times New Roman" w:eastAsia="Bitstream Vera Sans" w:hAnsi="Times New Roman"/>
                <w:kern w:val="1"/>
                <w:sz w:val="20"/>
                <w:szCs w:val="20"/>
                <w:lang w:eastAsia="hi-IN" w:bidi="hi-IN"/>
              </w:rPr>
              <w:t>- 4-х табличек:</w:t>
            </w:r>
          </w:p>
          <w:p w:rsidR="001A5218" w:rsidRPr="005A1E45" w:rsidRDefault="001A5218" w:rsidP="001857DF">
            <w:pPr>
              <w:widowControl w:val="0"/>
              <w:suppressAutoHyphens/>
              <w:spacing w:after="0" w:line="240" w:lineRule="auto"/>
              <w:rPr>
                <w:rFonts w:ascii="Times New Roman" w:eastAsia="Bitstream Vera Sans" w:hAnsi="Times New Roman"/>
                <w:kern w:val="1"/>
                <w:sz w:val="20"/>
                <w:szCs w:val="20"/>
                <w:lang w:eastAsia="hi-IN" w:bidi="hi-IN"/>
              </w:rPr>
            </w:pPr>
            <w:r w:rsidRPr="005A1E45">
              <w:rPr>
                <w:rFonts w:ascii="Times New Roman" w:eastAsia="Bitstream Vera Sans" w:hAnsi="Times New Roman"/>
                <w:kern w:val="1"/>
                <w:sz w:val="20"/>
                <w:szCs w:val="20"/>
                <w:lang w:eastAsia="hi-IN" w:bidi="hi-IN"/>
              </w:rPr>
              <w:t>- объемно-пространственной композиция "Снежный квартет".</w:t>
            </w:r>
          </w:p>
          <w:p w:rsidR="001A5218" w:rsidRPr="001A5218" w:rsidRDefault="001A5218" w:rsidP="001857DF">
            <w:pPr>
              <w:widowControl w:val="0"/>
              <w:suppressAutoHyphens/>
              <w:spacing w:after="0" w:line="240" w:lineRule="auto"/>
              <w:rPr>
                <w:rFonts w:ascii="Times New Roman" w:eastAsia="Bitstream Vera Sans" w:hAnsi="Times New Roman"/>
                <w:kern w:val="1"/>
                <w:sz w:val="24"/>
                <w:szCs w:val="24"/>
                <w:lang w:eastAsia="hi-IN" w:bidi="hi-IN"/>
              </w:rPr>
            </w:pPr>
            <w:r w:rsidRPr="005A1E45">
              <w:rPr>
                <w:rFonts w:ascii="Times New Roman" w:eastAsia="Bitstream Vera Sans" w:hAnsi="Times New Roman"/>
                <w:kern w:val="1"/>
                <w:sz w:val="20"/>
                <w:szCs w:val="20"/>
                <w:lang w:eastAsia="hi-IN" w:bidi="hi-IN"/>
              </w:rPr>
              <w:t>Произведено отключение 98 консолей.</w:t>
            </w:r>
          </w:p>
        </w:tc>
      </w:tr>
      <w:tr w:rsidR="001A5218" w:rsidRPr="00EC56E8" w:rsidTr="0054282D">
        <w:trPr>
          <w:trHeight w:val="184"/>
          <w:jc w:val="center"/>
        </w:trPr>
        <w:tc>
          <w:tcPr>
            <w:tcW w:w="2920"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Поставка праздничной атрибутики ко Дню Победы и Дню города, Новому году (исполнитель МУ «БАХО»)</w:t>
            </w:r>
          </w:p>
        </w:tc>
        <w:tc>
          <w:tcPr>
            <w:tcW w:w="1135" w:type="dxa"/>
            <w:tcBorders>
              <w:top w:val="single" w:sz="4"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200,000</w:t>
            </w:r>
          </w:p>
        </w:tc>
        <w:tc>
          <w:tcPr>
            <w:tcW w:w="679"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200,000</w:t>
            </w:r>
          </w:p>
        </w:tc>
        <w:tc>
          <w:tcPr>
            <w:tcW w:w="562"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924"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1A5218" w:rsidRPr="00EC56E8"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1A5218" w:rsidRPr="00EC56E8" w:rsidTr="0054282D">
        <w:trPr>
          <w:trHeight w:val="526"/>
          <w:jc w:val="center"/>
        </w:trPr>
        <w:tc>
          <w:tcPr>
            <w:tcW w:w="2920"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Содержание парка (вывоз мусора)</w:t>
            </w:r>
          </w:p>
        </w:tc>
        <w:tc>
          <w:tcPr>
            <w:tcW w:w="1135" w:type="dxa"/>
            <w:tcBorders>
              <w:top w:val="single" w:sz="4"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val="en-US" w:eastAsia="hi-IN" w:bidi="hi-IN"/>
              </w:rPr>
            </w:pPr>
            <w:r w:rsidRPr="0054282D">
              <w:rPr>
                <w:rFonts w:ascii="Times New Roman" w:eastAsia="Bitstream Vera Sans" w:hAnsi="Times New Roman"/>
                <w:kern w:val="1"/>
                <w:lang w:val="en-US" w:eastAsia="hi-IN" w:bidi="hi-IN"/>
              </w:rPr>
              <w:t>0</w:t>
            </w:r>
          </w:p>
        </w:tc>
        <w:tc>
          <w:tcPr>
            <w:tcW w:w="679"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val="en-US" w:eastAsia="hi-IN" w:bidi="hi-IN"/>
              </w:rPr>
            </w:pPr>
            <w:r w:rsidRPr="0054282D">
              <w:rPr>
                <w:rFonts w:ascii="Times New Roman" w:eastAsia="Bitstream Vera Sans" w:hAnsi="Times New Roman"/>
                <w:kern w:val="1"/>
                <w:lang w:val="en-US" w:eastAsia="hi-IN" w:bidi="hi-IN"/>
              </w:rPr>
              <w:t>0</w:t>
            </w:r>
          </w:p>
        </w:tc>
        <w:tc>
          <w:tcPr>
            <w:tcW w:w="562"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924"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1A5218" w:rsidRPr="00EC56E8"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1A5218" w:rsidRPr="00EC56E8" w:rsidTr="0054282D">
        <w:trPr>
          <w:trHeight w:val="534"/>
          <w:jc w:val="center"/>
        </w:trPr>
        <w:tc>
          <w:tcPr>
            <w:tcW w:w="2920"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 xml:space="preserve">Мероприятие </w:t>
            </w:r>
            <w:r w:rsidR="005A1E45" w:rsidRPr="0054282D">
              <w:rPr>
                <w:rFonts w:ascii="Times New Roman" w:eastAsia="Bitstream Vera Sans" w:hAnsi="Times New Roman"/>
                <w:kern w:val="1"/>
                <w:lang w:eastAsia="hi-IN" w:bidi="hi-IN"/>
              </w:rPr>
              <w:t>по борьбе с борщевиком</w:t>
            </w:r>
          </w:p>
        </w:tc>
        <w:tc>
          <w:tcPr>
            <w:tcW w:w="1135" w:type="dxa"/>
            <w:tcBorders>
              <w:top w:val="single" w:sz="4"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3</w:t>
            </w:r>
            <w:r w:rsidRPr="0054282D">
              <w:rPr>
                <w:rFonts w:ascii="Times New Roman" w:eastAsia="Bitstream Vera Sans" w:hAnsi="Times New Roman"/>
                <w:kern w:val="1"/>
                <w:lang w:val="en-US" w:eastAsia="hi-IN" w:bidi="hi-IN"/>
              </w:rPr>
              <w:t>00</w:t>
            </w:r>
            <w:r w:rsidRPr="0054282D">
              <w:rPr>
                <w:rFonts w:ascii="Times New Roman" w:eastAsia="Bitstream Vera Sans" w:hAnsi="Times New Roman"/>
                <w:kern w:val="1"/>
                <w:lang w:eastAsia="hi-IN" w:bidi="hi-IN"/>
              </w:rPr>
              <w:t>,000</w:t>
            </w:r>
          </w:p>
        </w:tc>
        <w:tc>
          <w:tcPr>
            <w:tcW w:w="679"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3</w:t>
            </w:r>
            <w:r w:rsidRPr="0054282D">
              <w:rPr>
                <w:rFonts w:ascii="Times New Roman" w:eastAsia="Bitstream Vera Sans" w:hAnsi="Times New Roman"/>
                <w:kern w:val="1"/>
                <w:lang w:val="en-US" w:eastAsia="hi-IN" w:bidi="hi-IN"/>
              </w:rPr>
              <w:t>00</w:t>
            </w:r>
            <w:r w:rsidRPr="0054282D">
              <w:rPr>
                <w:rFonts w:ascii="Times New Roman" w:eastAsia="Bitstream Vera Sans" w:hAnsi="Times New Roman"/>
                <w:kern w:val="1"/>
                <w:lang w:eastAsia="hi-IN" w:bidi="hi-IN"/>
              </w:rPr>
              <w:t>,000</w:t>
            </w:r>
          </w:p>
        </w:tc>
        <w:tc>
          <w:tcPr>
            <w:tcW w:w="562"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924"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1A5218" w:rsidRPr="00EC56E8"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1A5218" w:rsidRPr="00165BB9" w:rsidTr="0054282D">
        <w:trPr>
          <w:trHeight w:val="614"/>
          <w:jc w:val="center"/>
        </w:trPr>
        <w:tc>
          <w:tcPr>
            <w:tcW w:w="2920" w:type="dxa"/>
            <w:tcBorders>
              <w:top w:val="single" w:sz="2" w:space="0" w:color="auto"/>
              <w:left w:val="single" w:sz="4"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 xml:space="preserve">Выкашивание газонов на территории МО «Светогорское городское поселение» </w:t>
            </w:r>
          </w:p>
          <w:p w:rsidR="001A5218" w:rsidRPr="0054282D" w:rsidRDefault="001A5218" w:rsidP="00DA3046">
            <w:pPr>
              <w:widowControl w:val="0"/>
              <w:suppressAutoHyphens/>
              <w:spacing w:after="0" w:line="240" w:lineRule="auto"/>
              <w:rPr>
                <w:rFonts w:ascii="Times New Roman" w:eastAsia="Bitstream Vera Sans" w:hAnsi="Times New Roman"/>
                <w:kern w:val="2"/>
                <w:lang w:eastAsia="hi-IN" w:bidi="hi-IN"/>
              </w:rPr>
            </w:pPr>
            <w:r w:rsidRPr="0054282D">
              <w:rPr>
                <w:rFonts w:ascii="Times New Roman" w:eastAsia="Bitstream Vera Sans" w:hAnsi="Times New Roman"/>
                <w:kern w:val="1"/>
                <w:lang w:eastAsia="hi-IN" w:bidi="hi-IN"/>
              </w:rPr>
              <w:t>(исполнитель МУ «БАХО»)</w:t>
            </w:r>
          </w:p>
        </w:tc>
        <w:tc>
          <w:tcPr>
            <w:tcW w:w="1135" w:type="dxa"/>
            <w:tcBorders>
              <w:top w:val="single" w:sz="4" w:space="0" w:color="auto"/>
              <w:left w:val="single" w:sz="2" w:space="0" w:color="auto"/>
              <w:right w:val="single" w:sz="2"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700,000</w:t>
            </w:r>
          </w:p>
        </w:tc>
        <w:tc>
          <w:tcPr>
            <w:tcW w:w="679" w:type="dxa"/>
            <w:tcBorders>
              <w:top w:val="single" w:sz="4" w:space="0" w:color="auto"/>
              <w:left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4" w:space="0" w:color="auto"/>
              <w:left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4" w:space="0" w:color="auto"/>
              <w:left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700,000</w:t>
            </w:r>
          </w:p>
        </w:tc>
        <w:tc>
          <w:tcPr>
            <w:tcW w:w="562" w:type="dxa"/>
            <w:tcBorders>
              <w:top w:val="single" w:sz="4" w:space="0" w:color="auto"/>
              <w:left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4" w:space="0" w:color="auto"/>
              <w:left w:val="single" w:sz="2"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924" w:type="dxa"/>
            <w:tcBorders>
              <w:top w:val="single" w:sz="4" w:space="0" w:color="auto"/>
              <w:left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4" w:space="0" w:color="auto"/>
              <w:left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4" w:space="0" w:color="auto"/>
              <w:left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426" w:type="dxa"/>
            <w:tcBorders>
              <w:top w:val="single" w:sz="4" w:space="0" w:color="auto"/>
              <w:left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4" w:space="0" w:color="auto"/>
              <w:left w:val="single" w:sz="2" w:space="0" w:color="auto"/>
              <w:right w:val="single" w:sz="4" w:space="0" w:color="auto"/>
            </w:tcBorders>
          </w:tcPr>
          <w:p w:rsidR="001A5218" w:rsidRPr="00EC56E8"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1A5218" w:rsidRPr="00165BB9" w:rsidTr="0054282D">
        <w:trPr>
          <w:trHeight w:val="193"/>
          <w:jc w:val="center"/>
        </w:trPr>
        <w:tc>
          <w:tcPr>
            <w:tcW w:w="2920" w:type="dxa"/>
            <w:tcBorders>
              <w:top w:val="single" w:sz="4" w:space="0" w:color="auto"/>
              <w:left w:val="single" w:sz="4" w:space="0" w:color="auto"/>
              <w:bottom w:val="single" w:sz="4" w:space="0" w:color="auto"/>
              <w:right w:val="single" w:sz="2" w:space="0" w:color="auto"/>
            </w:tcBorders>
          </w:tcPr>
          <w:p w:rsidR="001A5218" w:rsidRPr="0054282D" w:rsidRDefault="001A5218" w:rsidP="005A1E45">
            <w:pPr>
              <w:widowControl w:val="0"/>
              <w:suppressAutoHyphens/>
              <w:spacing w:after="0" w:line="240" w:lineRule="auto"/>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Устройство детских городков</w:t>
            </w:r>
          </w:p>
        </w:tc>
        <w:tc>
          <w:tcPr>
            <w:tcW w:w="1135" w:type="dxa"/>
            <w:tcBorders>
              <w:top w:val="single" w:sz="4" w:space="0" w:color="auto"/>
              <w:left w:val="single" w:sz="2" w:space="0" w:color="auto"/>
              <w:bottom w:val="single" w:sz="4" w:space="0" w:color="auto"/>
              <w:right w:val="single" w:sz="2" w:space="0" w:color="auto"/>
            </w:tcBorders>
          </w:tcPr>
          <w:p w:rsidR="001A5218" w:rsidRPr="0054282D" w:rsidRDefault="001A5218" w:rsidP="001B3D96">
            <w:pPr>
              <w:widowControl w:val="0"/>
              <w:suppressAutoHyphens/>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1 000,000</w:t>
            </w:r>
          </w:p>
        </w:tc>
        <w:tc>
          <w:tcPr>
            <w:tcW w:w="679"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1A5218" w:rsidRPr="0054282D" w:rsidRDefault="001A5218" w:rsidP="001B3D9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1 000,000</w:t>
            </w:r>
          </w:p>
        </w:tc>
        <w:tc>
          <w:tcPr>
            <w:tcW w:w="562"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924"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1A5218" w:rsidRPr="00F873BE"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1A5218" w:rsidRPr="00165BB9" w:rsidTr="0054282D">
        <w:trPr>
          <w:trHeight w:val="619"/>
          <w:jc w:val="center"/>
        </w:trPr>
        <w:tc>
          <w:tcPr>
            <w:tcW w:w="2920" w:type="dxa"/>
            <w:tcBorders>
              <w:top w:val="single" w:sz="4" w:space="0" w:color="auto"/>
              <w:left w:val="single" w:sz="4" w:space="0" w:color="auto"/>
              <w:right w:val="single" w:sz="2" w:space="0" w:color="auto"/>
            </w:tcBorders>
          </w:tcPr>
          <w:p w:rsidR="001A5218" w:rsidRPr="0054282D" w:rsidRDefault="001A5218" w:rsidP="005A1E45">
            <w:pPr>
              <w:widowControl w:val="0"/>
              <w:suppressAutoHyphens/>
              <w:spacing w:after="0"/>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Подготовка к пуску фонтана в городском парке</w:t>
            </w:r>
          </w:p>
        </w:tc>
        <w:tc>
          <w:tcPr>
            <w:tcW w:w="1135" w:type="dxa"/>
            <w:tcBorders>
              <w:top w:val="single" w:sz="4" w:space="0" w:color="auto"/>
              <w:left w:val="single" w:sz="2" w:space="0" w:color="auto"/>
              <w:right w:val="single" w:sz="2" w:space="0" w:color="auto"/>
            </w:tcBorders>
          </w:tcPr>
          <w:p w:rsidR="001A5218" w:rsidRPr="0054282D" w:rsidRDefault="001A5218" w:rsidP="00DA3046">
            <w:pPr>
              <w:widowControl w:val="0"/>
              <w:suppressAutoHyphens/>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500,000</w:t>
            </w:r>
          </w:p>
        </w:tc>
        <w:tc>
          <w:tcPr>
            <w:tcW w:w="679" w:type="dxa"/>
            <w:tcBorders>
              <w:top w:val="single" w:sz="4" w:space="0" w:color="auto"/>
              <w:left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4" w:space="0" w:color="auto"/>
              <w:left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4" w:space="0" w:color="auto"/>
              <w:left w:val="single" w:sz="2" w:space="0" w:color="auto"/>
              <w:right w:val="single" w:sz="4" w:space="0" w:color="auto"/>
            </w:tcBorders>
          </w:tcPr>
          <w:p w:rsidR="001A5218" w:rsidRPr="0054282D" w:rsidRDefault="001A5218" w:rsidP="001B3D9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500,000</w:t>
            </w:r>
          </w:p>
        </w:tc>
        <w:tc>
          <w:tcPr>
            <w:tcW w:w="562" w:type="dxa"/>
            <w:tcBorders>
              <w:top w:val="single" w:sz="4" w:space="0" w:color="auto"/>
              <w:left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4" w:space="0" w:color="auto"/>
              <w:left w:val="single" w:sz="2" w:space="0" w:color="auto"/>
              <w:right w:val="single" w:sz="2" w:space="0" w:color="auto"/>
            </w:tcBorders>
          </w:tcPr>
          <w:p w:rsidR="001A5218" w:rsidRPr="0054282D" w:rsidRDefault="001A5218" w:rsidP="00DA304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924" w:type="dxa"/>
            <w:tcBorders>
              <w:top w:val="single" w:sz="4" w:space="0" w:color="auto"/>
              <w:left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4" w:space="0" w:color="auto"/>
              <w:left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4" w:space="0" w:color="auto"/>
              <w:left w:val="single" w:sz="2" w:space="0" w:color="auto"/>
              <w:right w:val="single" w:sz="4" w:space="0" w:color="auto"/>
            </w:tcBorders>
          </w:tcPr>
          <w:p w:rsidR="001A5218" w:rsidRPr="0054282D" w:rsidRDefault="001A5218" w:rsidP="00DA304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426" w:type="dxa"/>
            <w:tcBorders>
              <w:top w:val="single" w:sz="4" w:space="0" w:color="auto"/>
              <w:left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4" w:space="0" w:color="auto"/>
              <w:left w:val="single" w:sz="2" w:space="0" w:color="auto"/>
              <w:right w:val="single" w:sz="4" w:space="0" w:color="auto"/>
            </w:tcBorders>
          </w:tcPr>
          <w:p w:rsidR="001A5218" w:rsidRPr="00F873BE"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1A5218" w:rsidRPr="00165BB9" w:rsidTr="0054282D">
        <w:trPr>
          <w:trHeight w:val="49"/>
          <w:jc w:val="center"/>
        </w:trPr>
        <w:tc>
          <w:tcPr>
            <w:tcW w:w="2920" w:type="dxa"/>
            <w:tcBorders>
              <w:top w:val="single" w:sz="4" w:space="0" w:color="auto"/>
              <w:left w:val="single" w:sz="4"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p>
        </w:tc>
        <w:tc>
          <w:tcPr>
            <w:tcW w:w="1135" w:type="dxa"/>
            <w:tcBorders>
              <w:top w:val="single" w:sz="4" w:space="0" w:color="auto"/>
              <w:left w:val="single" w:sz="2" w:space="0" w:color="auto"/>
              <w:right w:val="single" w:sz="2" w:space="0" w:color="auto"/>
            </w:tcBorders>
          </w:tcPr>
          <w:p w:rsidR="001A5218" w:rsidRPr="0054282D" w:rsidRDefault="001A5218" w:rsidP="00DA3046">
            <w:pPr>
              <w:widowControl w:val="0"/>
              <w:suppressAutoHyphens/>
              <w:spacing w:after="0" w:line="240" w:lineRule="auto"/>
              <w:ind w:right="-82"/>
              <w:rPr>
                <w:rFonts w:ascii="Times New Roman" w:eastAsia="Bitstream Vera Sans" w:hAnsi="Times New Roman"/>
                <w:kern w:val="1"/>
                <w:lang w:eastAsia="hi-IN" w:bidi="hi-IN"/>
              </w:rPr>
            </w:pPr>
          </w:p>
        </w:tc>
        <w:tc>
          <w:tcPr>
            <w:tcW w:w="679" w:type="dxa"/>
            <w:tcBorders>
              <w:top w:val="single" w:sz="4" w:space="0" w:color="auto"/>
              <w:left w:val="single" w:sz="2" w:space="0" w:color="auto"/>
              <w:right w:val="single" w:sz="4"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p>
        </w:tc>
        <w:tc>
          <w:tcPr>
            <w:tcW w:w="1276" w:type="dxa"/>
            <w:tcBorders>
              <w:top w:val="single" w:sz="4" w:space="0" w:color="auto"/>
              <w:left w:val="single" w:sz="4"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p>
        </w:tc>
        <w:tc>
          <w:tcPr>
            <w:tcW w:w="1753" w:type="dxa"/>
            <w:gridSpan w:val="2"/>
            <w:tcBorders>
              <w:top w:val="single" w:sz="4" w:space="0" w:color="auto"/>
              <w:left w:val="single" w:sz="2"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p>
        </w:tc>
        <w:tc>
          <w:tcPr>
            <w:tcW w:w="1180" w:type="dxa"/>
            <w:tcBorders>
              <w:top w:val="single" w:sz="4" w:space="0" w:color="auto"/>
              <w:left w:val="single" w:sz="2"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p>
        </w:tc>
        <w:tc>
          <w:tcPr>
            <w:tcW w:w="2058" w:type="dxa"/>
            <w:gridSpan w:val="2"/>
            <w:tcBorders>
              <w:top w:val="single" w:sz="4" w:space="0" w:color="auto"/>
              <w:left w:val="single" w:sz="2"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p>
        </w:tc>
        <w:tc>
          <w:tcPr>
            <w:tcW w:w="1587" w:type="dxa"/>
            <w:gridSpan w:val="2"/>
            <w:tcBorders>
              <w:top w:val="single" w:sz="4" w:space="0" w:color="auto"/>
              <w:left w:val="single" w:sz="2"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p>
        </w:tc>
        <w:tc>
          <w:tcPr>
            <w:tcW w:w="2409" w:type="dxa"/>
            <w:tcBorders>
              <w:top w:val="single" w:sz="4" w:space="0" w:color="auto"/>
              <w:left w:val="single" w:sz="2" w:space="0" w:color="auto"/>
              <w:right w:val="single" w:sz="4" w:space="0" w:color="auto"/>
            </w:tcBorders>
          </w:tcPr>
          <w:p w:rsidR="001A5218" w:rsidRDefault="001A5218" w:rsidP="00DA3046">
            <w:pPr>
              <w:widowControl w:val="0"/>
              <w:suppressAutoHyphens/>
              <w:spacing w:after="0" w:line="240" w:lineRule="auto"/>
              <w:rPr>
                <w:rFonts w:ascii="Times New Roman" w:eastAsia="Bitstream Vera Sans" w:hAnsi="Times New Roman"/>
                <w:kern w:val="1"/>
                <w:sz w:val="24"/>
                <w:szCs w:val="24"/>
                <w:lang w:eastAsia="hi-IN" w:bidi="hi-IN"/>
              </w:rPr>
            </w:pPr>
          </w:p>
        </w:tc>
      </w:tr>
      <w:tr w:rsidR="001A5218" w:rsidRPr="00165BB9" w:rsidTr="0054282D">
        <w:trPr>
          <w:trHeight w:val="353"/>
          <w:jc w:val="center"/>
        </w:trPr>
        <w:tc>
          <w:tcPr>
            <w:tcW w:w="12588" w:type="dxa"/>
            <w:gridSpan w:val="11"/>
            <w:tcBorders>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r w:rsidRPr="0054282D">
              <w:rPr>
                <w:rFonts w:ascii="Times New Roman" w:eastAsia="Bitstream Vera Sans" w:hAnsi="Times New Roman"/>
                <w:b/>
                <w:kern w:val="1"/>
                <w:lang w:eastAsia="hi-IN" w:bidi="hi-IN"/>
              </w:rPr>
              <w:t>4.</w:t>
            </w:r>
            <w:r w:rsidRPr="0054282D">
              <w:rPr>
                <w:rFonts w:ascii="Times New Roman" w:eastAsia="Bitstream Vera Sans" w:hAnsi="Times New Roman"/>
                <w:kern w:val="1"/>
                <w:lang w:eastAsia="hi-IN" w:bidi="hi-IN"/>
              </w:rPr>
              <w:t xml:space="preserve"> </w:t>
            </w:r>
            <w:r w:rsidRPr="0054282D">
              <w:rPr>
                <w:rFonts w:ascii="Times New Roman" w:eastAsia="Bitstream Vera Sans" w:hAnsi="Times New Roman"/>
                <w:b/>
                <w:kern w:val="1"/>
                <w:lang w:eastAsia="hi-IN" w:bidi="hi-IN"/>
              </w:rPr>
              <w:t>Обеспечение безопасности дорожного движения на территории МО "Светогорское городское поселение"</w:t>
            </w:r>
          </w:p>
        </w:tc>
        <w:tc>
          <w:tcPr>
            <w:tcW w:w="2409" w:type="dxa"/>
            <w:tcBorders>
              <w:left w:val="single" w:sz="4" w:space="0" w:color="auto"/>
              <w:bottom w:val="single" w:sz="4" w:space="0" w:color="auto"/>
              <w:right w:val="single" w:sz="2" w:space="0" w:color="auto"/>
            </w:tcBorders>
          </w:tcPr>
          <w:p w:rsidR="001A5218" w:rsidRPr="00165BB9" w:rsidRDefault="001A5218" w:rsidP="00DA3046">
            <w:pPr>
              <w:widowControl w:val="0"/>
              <w:suppressAutoHyphens/>
              <w:spacing w:after="0" w:line="240" w:lineRule="auto"/>
              <w:rPr>
                <w:rFonts w:ascii="Times New Roman" w:eastAsia="Bitstream Vera Sans" w:hAnsi="Times New Roman"/>
                <w:b/>
                <w:kern w:val="1"/>
                <w:sz w:val="24"/>
                <w:szCs w:val="24"/>
                <w:lang w:eastAsia="hi-IN" w:bidi="hi-IN"/>
              </w:rPr>
            </w:pPr>
          </w:p>
        </w:tc>
      </w:tr>
      <w:tr w:rsidR="001A5218" w:rsidRPr="00165BB9" w:rsidTr="0054282D">
        <w:trPr>
          <w:trHeight w:val="2451"/>
          <w:jc w:val="center"/>
        </w:trPr>
        <w:tc>
          <w:tcPr>
            <w:tcW w:w="2920" w:type="dxa"/>
            <w:tcBorders>
              <w:top w:val="single" w:sz="2" w:space="0" w:color="auto"/>
              <w:left w:val="single" w:sz="4" w:space="0" w:color="auto"/>
              <w:bottom w:val="single" w:sz="4" w:space="0" w:color="auto"/>
              <w:right w:val="single" w:sz="2" w:space="0" w:color="auto"/>
            </w:tcBorders>
          </w:tcPr>
          <w:p w:rsidR="001A5218" w:rsidRPr="0054282D" w:rsidRDefault="001A5218" w:rsidP="005A1E45">
            <w:pPr>
              <w:widowControl w:val="0"/>
              <w:suppressAutoHyphens/>
              <w:spacing w:after="0"/>
              <w:rPr>
                <w:rFonts w:ascii="Times New Roman" w:eastAsia="Bitstream Vera Sans" w:hAnsi="Times New Roman"/>
                <w:kern w:val="2"/>
                <w:lang w:eastAsia="hi-IN" w:bidi="hi-IN"/>
              </w:rPr>
            </w:pPr>
            <w:r w:rsidRPr="0054282D">
              <w:rPr>
                <w:rFonts w:ascii="Times New Roman" w:eastAsia="Bitstream Vera Sans" w:hAnsi="Times New Roman"/>
                <w:kern w:val="1"/>
                <w:lang w:eastAsia="hi-IN" w:bidi="hi-IN"/>
              </w:rPr>
              <w:lastRenderedPageBreak/>
              <w:t xml:space="preserve">Уличное освещение (потребление эл. энергии, штрафы, пени, пусконаладочные работы, обслуживание, присоединение </w:t>
            </w:r>
            <w:proofErr w:type="spellStart"/>
            <w:r w:rsidRPr="0054282D">
              <w:rPr>
                <w:rFonts w:ascii="Times New Roman" w:eastAsia="Bitstream Vera Sans" w:hAnsi="Times New Roman"/>
                <w:kern w:val="1"/>
                <w:lang w:eastAsia="hi-IN" w:bidi="hi-IN"/>
              </w:rPr>
              <w:t>эл.сетей</w:t>
            </w:r>
            <w:proofErr w:type="spellEnd"/>
            <w:r w:rsidRPr="0054282D">
              <w:rPr>
                <w:rFonts w:ascii="Times New Roman" w:eastAsia="Bitstream Vera Sans" w:hAnsi="Times New Roman"/>
                <w:kern w:val="1"/>
                <w:lang w:eastAsia="hi-IN" w:bidi="hi-IN"/>
              </w:rPr>
              <w:t xml:space="preserve"> при увеличении мощностей)</w:t>
            </w:r>
          </w:p>
        </w:tc>
        <w:tc>
          <w:tcPr>
            <w:tcW w:w="1135" w:type="dxa"/>
            <w:tcBorders>
              <w:top w:val="single" w:sz="2" w:space="0" w:color="auto"/>
              <w:left w:val="single" w:sz="2" w:space="0" w:color="auto"/>
              <w:bottom w:val="single" w:sz="4" w:space="0" w:color="auto"/>
              <w:right w:val="single" w:sz="2" w:space="0" w:color="auto"/>
            </w:tcBorders>
          </w:tcPr>
          <w:p w:rsidR="001A5218" w:rsidRPr="0054282D" w:rsidRDefault="001A5218" w:rsidP="0017012D">
            <w:pPr>
              <w:widowControl w:val="0"/>
              <w:suppressAutoHyphens/>
              <w:spacing w:after="0" w:line="240" w:lineRule="auto"/>
              <w:ind w:right="-82"/>
              <w:jc w:val="center"/>
              <w:rPr>
                <w:rFonts w:ascii="Times New Roman" w:eastAsia="Bitstream Vera Sans" w:hAnsi="Times New Roman"/>
                <w:kern w:val="2"/>
                <w:lang w:eastAsia="hi-IN" w:bidi="hi-IN"/>
              </w:rPr>
            </w:pPr>
            <w:r w:rsidRPr="0054282D">
              <w:rPr>
                <w:rFonts w:ascii="Times New Roman" w:eastAsia="Bitstream Vera Sans" w:hAnsi="Times New Roman"/>
                <w:kern w:val="1"/>
                <w:lang w:eastAsia="hi-IN" w:bidi="hi-IN"/>
              </w:rPr>
              <w:t>8 000,000</w:t>
            </w:r>
          </w:p>
        </w:tc>
        <w:tc>
          <w:tcPr>
            <w:tcW w:w="679"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2" w:space="0" w:color="auto"/>
              <w:left w:val="single" w:sz="2" w:space="0" w:color="auto"/>
              <w:bottom w:val="single" w:sz="4" w:space="0" w:color="auto"/>
              <w:right w:val="single" w:sz="4" w:space="0" w:color="auto"/>
            </w:tcBorders>
          </w:tcPr>
          <w:p w:rsidR="001A5218" w:rsidRPr="0054282D" w:rsidRDefault="001A5218" w:rsidP="0017012D">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8 000,000</w:t>
            </w:r>
          </w:p>
        </w:tc>
        <w:tc>
          <w:tcPr>
            <w:tcW w:w="562"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2" w:space="0" w:color="auto"/>
              <w:left w:val="single" w:sz="2" w:space="0" w:color="auto"/>
              <w:bottom w:val="single" w:sz="4" w:space="0" w:color="auto"/>
              <w:right w:val="single" w:sz="2" w:space="0" w:color="auto"/>
            </w:tcBorders>
          </w:tcPr>
          <w:p w:rsidR="001A5218" w:rsidRPr="0054282D" w:rsidRDefault="001A5218" w:rsidP="00335F65">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1 944,960</w:t>
            </w:r>
          </w:p>
        </w:tc>
        <w:tc>
          <w:tcPr>
            <w:tcW w:w="924"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1 944,960</w:t>
            </w:r>
          </w:p>
        </w:tc>
        <w:tc>
          <w:tcPr>
            <w:tcW w:w="426"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2" w:space="0" w:color="auto"/>
              <w:left w:val="single" w:sz="2" w:space="0" w:color="auto"/>
              <w:bottom w:val="single" w:sz="4" w:space="0" w:color="auto"/>
              <w:right w:val="single" w:sz="4" w:space="0" w:color="auto"/>
            </w:tcBorders>
          </w:tcPr>
          <w:p w:rsidR="001A5218" w:rsidRPr="00AF64C2" w:rsidRDefault="00033066" w:rsidP="00DA3046">
            <w:pPr>
              <w:widowControl w:val="0"/>
              <w:suppressAutoHyphens/>
              <w:spacing w:after="0" w:line="240" w:lineRule="auto"/>
              <w:rPr>
                <w:rFonts w:ascii="Times New Roman" w:eastAsia="Bitstream Vera Sans" w:hAnsi="Times New Roman"/>
                <w:kern w:val="1"/>
                <w:sz w:val="20"/>
                <w:szCs w:val="20"/>
                <w:lang w:eastAsia="hi-IN" w:bidi="hi-IN"/>
              </w:rPr>
            </w:pPr>
            <w:r>
              <w:rPr>
                <w:rFonts w:ascii="Times New Roman" w:eastAsia="Bitstream Vera Sans" w:hAnsi="Times New Roman"/>
                <w:kern w:val="1"/>
                <w:sz w:val="20"/>
                <w:szCs w:val="20"/>
                <w:lang w:eastAsia="hi-IN" w:bidi="hi-IN"/>
              </w:rPr>
              <w:t>Обслуживание ТП в количестве 30 штук.</w:t>
            </w:r>
          </w:p>
        </w:tc>
      </w:tr>
      <w:tr w:rsidR="001A5218" w:rsidRPr="00165BB9" w:rsidTr="0054282D">
        <w:trPr>
          <w:trHeight w:val="600"/>
          <w:jc w:val="center"/>
        </w:trPr>
        <w:tc>
          <w:tcPr>
            <w:tcW w:w="2920" w:type="dxa"/>
            <w:tcBorders>
              <w:top w:val="single" w:sz="4" w:space="0" w:color="auto"/>
              <w:left w:val="single" w:sz="4" w:space="0" w:color="auto"/>
              <w:bottom w:val="single" w:sz="2" w:space="0" w:color="auto"/>
              <w:right w:val="single" w:sz="2" w:space="0" w:color="auto"/>
            </w:tcBorders>
          </w:tcPr>
          <w:p w:rsidR="001A5218" w:rsidRPr="0054282D" w:rsidRDefault="001A5218" w:rsidP="005A1E45">
            <w:pPr>
              <w:widowControl w:val="0"/>
              <w:suppressAutoHyphens/>
              <w:spacing w:after="0"/>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Получение актов технологического присоединения</w:t>
            </w:r>
          </w:p>
        </w:tc>
        <w:tc>
          <w:tcPr>
            <w:tcW w:w="1135" w:type="dxa"/>
            <w:tcBorders>
              <w:top w:val="single" w:sz="4" w:space="0" w:color="auto"/>
              <w:left w:val="single" w:sz="2" w:space="0" w:color="auto"/>
              <w:bottom w:val="single" w:sz="2" w:space="0" w:color="auto"/>
              <w:right w:val="single" w:sz="2" w:space="0" w:color="auto"/>
            </w:tcBorders>
          </w:tcPr>
          <w:p w:rsidR="001A5218" w:rsidRPr="0054282D" w:rsidRDefault="001A5218" w:rsidP="00DA3046">
            <w:pPr>
              <w:widowControl w:val="0"/>
              <w:suppressAutoHyphens/>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20,000</w:t>
            </w:r>
          </w:p>
        </w:tc>
        <w:tc>
          <w:tcPr>
            <w:tcW w:w="679" w:type="dxa"/>
            <w:tcBorders>
              <w:top w:val="single" w:sz="4" w:space="0" w:color="auto"/>
              <w:left w:val="single" w:sz="2" w:space="0" w:color="auto"/>
              <w:bottom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4" w:space="0" w:color="auto"/>
              <w:left w:val="single" w:sz="4"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4" w:space="0" w:color="auto"/>
              <w:left w:val="single" w:sz="2" w:space="0" w:color="auto"/>
              <w:bottom w:val="single" w:sz="2" w:space="0" w:color="auto"/>
              <w:right w:val="single" w:sz="4" w:space="0" w:color="auto"/>
            </w:tcBorders>
          </w:tcPr>
          <w:p w:rsidR="001A5218" w:rsidRPr="0054282D" w:rsidRDefault="001A5218" w:rsidP="00DA304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20,000</w:t>
            </w:r>
          </w:p>
        </w:tc>
        <w:tc>
          <w:tcPr>
            <w:tcW w:w="562" w:type="dxa"/>
            <w:tcBorders>
              <w:top w:val="single" w:sz="4" w:space="0" w:color="auto"/>
              <w:left w:val="single" w:sz="4"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4" w:space="0" w:color="auto"/>
              <w:left w:val="single" w:sz="2" w:space="0" w:color="auto"/>
              <w:bottom w:val="single" w:sz="2" w:space="0" w:color="auto"/>
              <w:right w:val="single" w:sz="2" w:space="0" w:color="auto"/>
            </w:tcBorders>
          </w:tcPr>
          <w:p w:rsidR="001A5218" w:rsidRPr="0054282D" w:rsidRDefault="001A5218" w:rsidP="00DA304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924" w:type="dxa"/>
            <w:tcBorders>
              <w:top w:val="single" w:sz="4" w:space="0" w:color="auto"/>
              <w:left w:val="single" w:sz="2" w:space="0" w:color="auto"/>
              <w:bottom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4" w:space="0" w:color="auto"/>
              <w:left w:val="single" w:sz="4"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4" w:space="0" w:color="auto"/>
              <w:left w:val="single" w:sz="2" w:space="0" w:color="auto"/>
              <w:bottom w:val="single" w:sz="2" w:space="0" w:color="auto"/>
              <w:right w:val="single" w:sz="4" w:space="0" w:color="auto"/>
            </w:tcBorders>
          </w:tcPr>
          <w:p w:rsidR="001A5218" w:rsidRPr="0054282D" w:rsidRDefault="001A5218" w:rsidP="00DA304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426" w:type="dxa"/>
            <w:tcBorders>
              <w:top w:val="single" w:sz="4" w:space="0" w:color="auto"/>
              <w:left w:val="single" w:sz="4"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4" w:space="0" w:color="auto"/>
              <w:left w:val="single" w:sz="2" w:space="0" w:color="auto"/>
              <w:bottom w:val="single" w:sz="2" w:space="0" w:color="auto"/>
              <w:right w:val="single" w:sz="4" w:space="0" w:color="auto"/>
            </w:tcBorders>
          </w:tcPr>
          <w:p w:rsidR="001A5218" w:rsidRPr="00EC56E8" w:rsidRDefault="001A5218" w:rsidP="00DA3046">
            <w:pPr>
              <w:widowControl w:val="0"/>
              <w:suppressAutoHyphens/>
              <w:rPr>
                <w:rFonts w:ascii="Times New Roman" w:eastAsia="Bitstream Vera Sans" w:hAnsi="Times New Roman"/>
                <w:kern w:val="1"/>
                <w:sz w:val="20"/>
                <w:szCs w:val="20"/>
                <w:lang w:eastAsia="hi-IN" w:bidi="hi-IN"/>
              </w:rPr>
            </w:pPr>
          </w:p>
        </w:tc>
      </w:tr>
      <w:tr w:rsidR="001A5218" w:rsidRPr="00165BB9" w:rsidTr="0054282D">
        <w:trPr>
          <w:jc w:val="center"/>
        </w:trPr>
        <w:tc>
          <w:tcPr>
            <w:tcW w:w="2920" w:type="dxa"/>
            <w:tcBorders>
              <w:top w:val="single" w:sz="2" w:space="0" w:color="auto"/>
              <w:left w:val="single" w:sz="4"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Нанесение дорожной разметки</w:t>
            </w:r>
          </w:p>
        </w:tc>
        <w:tc>
          <w:tcPr>
            <w:tcW w:w="1135" w:type="dxa"/>
            <w:tcBorders>
              <w:top w:val="single" w:sz="2" w:space="0" w:color="auto"/>
              <w:left w:val="single" w:sz="2"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6</w:t>
            </w:r>
            <w:r w:rsidRPr="0054282D">
              <w:rPr>
                <w:rFonts w:ascii="Times New Roman" w:eastAsia="Bitstream Vera Sans" w:hAnsi="Times New Roman"/>
                <w:kern w:val="1"/>
                <w:lang w:val="en-US" w:eastAsia="hi-IN" w:bidi="hi-IN"/>
              </w:rPr>
              <w:t>00</w:t>
            </w:r>
            <w:r w:rsidRPr="0054282D">
              <w:rPr>
                <w:rFonts w:ascii="Times New Roman" w:eastAsia="Bitstream Vera Sans" w:hAnsi="Times New Roman"/>
                <w:kern w:val="1"/>
                <w:lang w:eastAsia="hi-IN" w:bidi="hi-IN"/>
              </w:rPr>
              <w:t>,000</w:t>
            </w:r>
          </w:p>
        </w:tc>
        <w:tc>
          <w:tcPr>
            <w:tcW w:w="679" w:type="dxa"/>
            <w:tcBorders>
              <w:top w:val="single" w:sz="2" w:space="0" w:color="auto"/>
              <w:left w:val="single" w:sz="2" w:space="0" w:color="auto"/>
              <w:bottom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2" w:space="0" w:color="auto"/>
              <w:left w:val="single" w:sz="4"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2" w:space="0" w:color="auto"/>
              <w:left w:val="single" w:sz="2" w:space="0" w:color="auto"/>
              <w:bottom w:val="single" w:sz="2" w:space="0" w:color="auto"/>
              <w:right w:val="single" w:sz="4"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6</w:t>
            </w:r>
            <w:r w:rsidRPr="0054282D">
              <w:rPr>
                <w:rFonts w:ascii="Times New Roman" w:eastAsia="Bitstream Vera Sans" w:hAnsi="Times New Roman"/>
                <w:kern w:val="1"/>
                <w:lang w:val="en-US" w:eastAsia="hi-IN" w:bidi="hi-IN"/>
              </w:rPr>
              <w:t>00</w:t>
            </w:r>
            <w:r w:rsidRPr="0054282D">
              <w:rPr>
                <w:rFonts w:ascii="Times New Roman" w:eastAsia="Bitstream Vera Sans" w:hAnsi="Times New Roman"/>
                <w:kern w:val="1"/>
                <w:lang w:eastAsia="hi-IN" w:bidi="hi-IN"/>
              </w:rPr>
              <w:t>,000</w:t>
            </w:r>
          </w:p>
        </w:tc>
        <w:tc>
          <w:tcPr>
            <w:tcW w:w="562" w:type="dxa"/>
            <w:tcBorders>
              <w:top w:val="single" w:sz="2" w:space="0" w:color="auto"/>
              <w:left w:val="single" w:sz="4"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p>
        </w:tc>
        <w:tc>
          <w:tcPr>
            <w:tcW w:w="1180" w:type="dxa"/>
            <w:tcBorders>
              <w:top w:val="single" w:sz="2" w:space="0" w:color="auto"/>
              <w:left w:val="single" w:sz="2"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val="en-US" w:eastAsia="hi-IN" w:bidi="hi-IN"/>
              </w:rPr>
            </w:pPr>
            <w:r w:rsidRPr="0054282D">
              <w:rPr>
                <w:rFonts w:ascii="Times New Roman" w:eastAsia="Bitstream Vera Sans" w:hAnsi="Times New Roman"/>
                <w:kern w:val="1"/>
                <w:lang w:val="en-US" w:eastAsia="hi-IN" w:bidi="hi-IN"/>
              </w:rPr>
              <w:t>0</w:t>
            </w:r>
          </w:p>
        </w:tc>
        <w:tc>
          <w:tcPr>
            <w:tcW w:w="924" w:type="dxa"/>
            <w:tcBorders>
              <w:top w:val="single" w:sz="2" w:space="0" w:color="auto"/>
              <w:left w:val="single" w:sz="2" w:space="0" w:color="auto"/>
              <w:bottom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2" w:space="0" w:color="auto"/>
              <w:left w:val="single" w:sz="4"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2" w:space="0" w:color="auto"/>
              <w:left w:val="single" w:sz="2" w:space="0" w:color="auto"/>
              <w:bottom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val="en-US" w:eastAsia="hi-IN" w:bidi="hi-IN"/>
              </w:rPr>
            </w:pPr>
            <w:r w:rsidRPr="0054282D">
              <w:rPr>
                <w:rFonts w:ascii="Times New Roman" w:eastAsia="Bitstream Vera Sans" w:hAnsi="Times New Roman"/>
                <w:kern w:val="1"/>
                <w:lang w:val="en-US" w:eastAsia="hi-IN" w:bidi="hi-IN"/>
              </w:rPr>
              <w:t>0</w:t>
            </w:r>
          </w:p>
        </w:tc>
        <w:tc>
          <w:tcPr>
            <w:tcW w:w="426" w:type="dxa"/>
            <w:tcBorders>
              <w:top w:val="single" w:sz="2" w:space="0" w:color="auto"/>
              <w:left w:val="single" w:sz="4"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2" w:space="0" w:color="auto"/>
              <w:left w:val="single" w:sz="2" w:space="0" w:color="auto"/>
              <w:bottom w:val="single" w:sz="2" w:space="0" w:color="auto"/>
              <w:right w:val="single" w:sz="4" w:space="0" w:color="auto"/>
            </w:tcBorders>
          </w:tcPr>
          <w:p w:rsidR="001A5218" w:rsidRPr="00BF3A74"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1A5218" w:rsidRPr="00165BB9" w:rsidTr="0054282D">
        <w:trPr>
          <w:jc w:val="center"/>
        </w:trPr>
        <w:tc>
          <w:tcPr>
            <w:tcW w:w="2920" w:type="dxa"/>
            <w:tcBorders>
              <w:top w:val="single" w:sz="2" w:space="0" w:color="auto"/>
              <w:left w:val="single" w:sz="4"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Установка технических средств организации дорожного движения в г. Светогорске</w:t>
            </w:r>
          </w:p>
        </w:tc>
        <w:tc>
          <w:tcPr>
            <w:tcW w:w="1135" w:type="dxa"/>
            <w:tcBorders>
              <w:top w:val="single" w:sz="2" w:space="0" w:color="auto"/>
              <w:left w:val="single" w:sz="2"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618,000</w:t>
            </w:r>
          </w:p>
        </w:tc>
        <w:tc>
          <w:tcPr>
            <w:tcW w:w="679" w:type="dxa"/>
            <w:tcBorders>
              <w:top w:val="single" w:sz="2" w:space="0" w:color="auto"/>
              <w:left w:val="single" w:sz="2" w:space="0" w:color="auto"/>
              <w:bottom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2" w:space="0" w:color="auto"/>
              <w:left w:val="single" w:sz="4"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2" w:space="0" w:color="auto"/>
              <w:left w:val="single" w:sz="2" w:space="0" w:color="auto"/>
              <w:bottom w:val="single" w:sz="2" w:space="0" w:color="auto"/>
              <w:right w:val="single" w:sz="4"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618,000</w:t>
            </w:r>
          </w:p>
        </w:tc>
        <w:tc>
          <w:tcPr>
            <w:tcW w:w="562" w:type="dxa"/>
            <w:tcBorders>
              <w:top w:val="single" w:sz="2" w:space="0" w:color="auto"/>
              <w:left w:val="single" w:sz="4"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p>
        </w:tc>
        <w:tc>
          <w:tcPr>
            <w:tcW w:w="1180" w:type="dxa"/>
            <w:tcBorders>
              <w:top w:val="single" w:sz="2" w:space="0" w:color="auto"/>
              <w:left w:val="single" w:sz="2"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924" w:type="dxa"/>
            <w:tcBorders>
              <w:top w:val="single" w:sz="2" w:space="0" w:color="auto"/>
              <w:left w:val="single" w:sz="2" w:space="0" w:color="auto"/>
              <w:bottom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2" w:space="0" w:color="auto"/>
              <w:left w:val="single" w:sz="4"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2" w:space="0" w:color="auto"/>
              <w:left w:val="single" w:sz="2" w:space="0" w:color="auto"/>
              <w:bottom w:val="single" w:sz="2"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426" w:type="dxa"/>
            <w:tcBorders>
              <w:top w:val="single" w:sz="2" w:space="0" w:color="auto"/>
              <w:left w:val="single" w:sz="4"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2" w:space="0" w:color="auto"/>
              <w:left w:val="single" w:sz="2" w:space="0" w:color="auto"/>
              <w:bottom w:val="single" w:sz="2" w:space="0" w:color="auto"/>
              <w:right w:val="single" w:sz="4" w:space="0" w:color="auto"/>
            </w:tcBorders>
          </w:tcPr>
          <w:p w:rsidR="001A5218" w:rsidRPr="00BF3A74"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1A5218" w:rsidRPr="00165BB9" w:rsidTr="0054282D">
        <w:trPr>
          <w:jc w:val="center"/>
        </w:trPr>
        <w:tc>
          <w:tcPr>
            <w:tcW w:w="12588" w:type="dxa"/>
            <w:gridSpan w:val="11"/>
            <w:tcBorders>
              <w:top w:val="single" w:sz="2" w:space="0" w:color="auto"/>
              <w:left w:val="single" w:sz="4" w:space="0" w:color="auto"/>
              <w:bottom w:val="single" w:sz="2"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b/>
                <w:kern w:val="2"/>
                <w:lang w:eastAsia="hi-IN" w:bidi="hi-IN"/>
              </w:rPr>
            </w:pPr>
            <w:r w:rsidRPr="0054282D">
              <w:rPr>
                <w:rFonts w:ascii="Times New Roman" w:eastAsia="Bitstream Vera Sans" w:hAnsi="Times New Roman"/>
                <w:b/>
                <w:kern w:val="1"/>
                <w:lang w:eastAsia="hi-IN" w:bidi="hi-IN"/>
              </w:rPr>
              <w:t xml:space="preserve">5.Организация ремонта асфальтобетонных покрытий улиц и проездов на территории населенных пунктов </w:t>
            </w:r>
            <w:r w:rsidRPr="0054282D">
              <w:rPr>
                <w:rFonts w:ascii="Times New Roman" w:eastAsia="Bitstream Vera Sans" w:hAnsi="Times New Roman"/>
                <w:b/>
                <w:kern w:val="1"/>
                <w:lang w:eastAsia="hi-IN" w:bidi="hi-IN"/>
              </w:rPr>
              <w:br/>
              <w:t>МО "Светогорское городское поселение"</w:t>
            </w:r>
          </w:p>
        </w:tc>
        <w:tc>
          <w:tcPr>
            <w:tcW w:w="2409" w:type="dxa"/>
            <w:tcBorders>
              <w:top w:val="single" w:sz="2" w:space="0" w:color="auto"/>
              <w:left w:val="single" w:sz="4" w:space="0" w:color="auto"/>
              <w:bottom w:val="single" w:sz="2" w:space="0" w:color="auto"/>
              <w:right w:val="single" w:sz="2" w:space="0" w:color="auto"/>
            </w:tcBorders>
          </w:tcPr>
          <w:p w:rsidR="001A5218" w:rsidRPr="00165BB9" w:rsidRDefault="001A5218"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1A5218" w:rsidRPr="00165BB9" w:rsidTr="0054282D">
        <w:trPr>
          <w:trHeight w:val="1106"/>
          <w:jc w:val="center"/>
        </w:trPr>
        <w:tc>
          <w:tcPr>
            <w:tcW w:w="2920"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Капитальный ремонт и ремонт автомобильных дорог общего пользования местного значения</w:t>
            </w:r>
          </w:p>
        </w:tc>
        <w:tc>
          <w:tcPr>
            <w:tcW w:w="1135" w:type="dxa"/>
            <w:tcBorders>
              <w:top w:val="single" w:sz="2"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366,171</w:t>
            </w:r>
          </w:p>
        </w:tc>
        <w:tc>
          <w:tcPr>
            <w:tcW w:w="679"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p>
        </w:tc>
        <w:tc>
          <w:tcPr>
            <w:tcW w:w="1276"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p>
        </w:tc>
        <w:tc>
          <w:tcPr>
            <w:tcW w:w="1191"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366,171</w:t>
            </w:r>
          </w:p>
        </w:tc>
        <w:tc>
          <w:tcPr>
            <w:tcW w:w="562"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2"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val="en-US" w:eastAsia="hi-IN" w:bidi="hi-IN"/>
              </w:rPr>
            </w:pPr>
            <w:r w:rsidRPr="0054282D">
              <w:rPr>
                <w:rFonts w:ascii="Times New Roman" w:eastAsia="Bitstream Vera Sans" w:hAnsi="Times New Roman"/>
                <w:kern w:val="1"/>
                <w:lang w:val="en-US" w:eastAsia="hi-IN" w:bidi="hi-IN"/>
              </w:rPr>
              <w:t>0</w:t>
            </w:r>
          </w:p>
        </w:tc>
        <w:tc>
          <w:tcPr>
            <w:tcW w:w="924"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val="en-US" w:eastAsia="hi-IN" w:bidi="hi-IN"/>
              </w:rPr>
            </w:pPr>
            <w:r w:rsidRPr="0054282D">
              <w:rPr>
                <w:rFonts w:ascii="Times New Roman" w:eastAsia="Bitstream Vera Sans" w:hAnsi="Times New Roman"/>
                <w:kern w:val="1"/>
                <w:lang w:val="en-US" w:eastAsia="hi-IN" w:bidi="hi-IN"/>
              </w:rPr>
              <w:t>0</w:t>
            </w:r>
          </w:p>
        </w:tc>
        <w:tc>
          <w:tcPr>
            <w:tcW w:w="426"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2" w:space="0" w:color="auto"/>
              <w:left w:val="single" w:sz="2" w:space="0" w:color="auto"/>
              <w:bottom w:val="single" w:sz="4" w:space="0" w:color="auto"/>
              <w:right w:val="single" w:sz="4" w:space="0" w:color="auto"/>
            </w:tcBorders>
          </w:tcPr>
          <w:p w:rsidR="001A5218" w:rsidRPr="00BD498D"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p>
        </w:tc>
      </w:tr>
      <w:tr w:rsidR="001A5218" w:rsidRPr="00165BB9" w:rsidTr="0054282D">
        <w:trPr>
          <w:trHeight w:val="2128"/>
          <w:jc w:val="center"/>
        </w:trPr>
        <w:tc>
          <w:tcPr>
            <w:tcW w:w="2920" w:type="dxa"/>
            <w:tcBorders>
              <w:top w:val="single" w:sz="4" w:space="0" w:color="auto"/>
              <w:left w:val="single" w:sz="4" w:space="0" w:color="auto"/>
              <w:bottom w:val="single" w:sz="4" w:space="0" w:color="auto"/>
              <w:right w:val="single" w:sz="2" w:space="0" w:color="auto"/>
            </w:tcBorders>
          </w:tcPr>
          <w:p w:rsidR="001A5218" w:rsidRPr="0054282D" w:rsidRDefault="001A5218" w:rsidP="005A1E45">
            <w:pPr>
              <w:widowControl w:val="0"/>
              <w:suppressAutoHyphens/>
              <w:spacing w:after="0"/>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Ремонт участка асфальтобетонного покрытия автомобильной дороги по ул. Каскадная г. Светогорск (от плотины до остановки «ул. Каскадная»)</w:t>
            </w:r>
          </w:p>
        </w:tc>
        <w:tc>
          <w:tcPr>
            <w:tcW w:w="1135" w:type="dxa"/>
            <w:tcBorders>
              <w:top w:val="single" w:sz="4"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4 578,046</w:t>
            </w:r>
          </w:p>
        </w:tc>
        <w:tc>
          <w:tcPr>
            <w:tcW w:w="679"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4 039,180</w:t>
            </w:r>
          </w:p>
        </w:tc>
        <w:tc>
          <w:tcPr>
            <w:tcW w:w="1191"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538,866</w:t>
            </w:r>
          </w:p>
        </w:tc>
        <w:tc>
          <w:tcPr>
            <w:tcW w:w="562"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924"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1A5218" w:rsidRPr="00BD498D" w:rsidRDefault="001A5218" w:rsidP="00DA3046">
            <w:pPr>
              <w:widowControl w:val="0"/>
              <w:suppressAutoHyphens/>
              <w:rPr>
                <w:rFonts w:ascii="Times New Roman" w:eastAsia="Bitstream Vera Sans" w:hAnsi="Times New Roman"/>
                <w:kern w:val="1"/>
                <w:sz w:val="20"/>
                <w:szCs w:val="20"/>
                <w:lang w:eastAsia="hi-IN" w:bidi="hi-IN"/>
              </w:rPr>
            </w:pPr>
          </w:p>
        </w:tc>
      </w:tr>
      <w:tr w:rsidR="001A5218" w:rsidRPr="00165BB9" w:rsidTr="0054282D">
        <w:trPr>
          <w:trHeight w:val="217"/>
          <w:jc w:val="center"/>
        </w:trPr>
        <w:tc>
          <w:tcPr>
            <w:tcW w:w="2920" w:type="dxa"/>
            <w:tcBorders>
              <w:top w:val="single" w:sz="4" w:space="0" w:color="auto"/>
              <w:left w:val="single" w:sz="4" w:space="0" w:color="auto"/>
              <w:bottom w:val="single" w:sz="4" w:space="0" w:color="auto"/>
              <w:right w:val="single" w:sz="2" w:space="0" w:color="auto"/>
            </w:tcBorders>
          </w:tcPr>
          <w:p w:rsidR="001A5218" w:rsidRPr="0054282D" w:rsidRDefault="001A5218" w:rsidP="005A1E45">
            <w:pPr>
              <w:widowControl w:val="0"/>
              <w:suppressAutoHyphens/>
              <w:spacing w:after="0"/>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Ремонт участка автомобильной дороги по ул. Красноармейская г. Светогорск (от примыкания ул. Победы до дома № 32)</w:t>
            </w:r>
          </w:p>
        </w:tc>
        <w:tc>
          <w:tcPr>
            <w:tcW w:w="1135" w:type="dxa"/>
            <w:tcBorders>
              <w:top w:val="single" w:sz="4"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12 025,668</w:t>
            </w:r>
          </w:p>
        </w:tc>
        <w:tc>
          <w:tcPr>
            <w:tcW w:w="679"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8 480,710</w:t>
            </w:r>
          </w:p>
        </w:tc>
        <w:tc>
          <w:tcPr>
            <w:tcW w:w="1191"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3 544,958</w:t>
            </w:r>
          </w:p>
          <w:p w:rsidR="001A5218" w:rsidRPr="0054282D" w:rsidRDefault="001A5218" w:rsidP="0017012D">
            <w:pPr>
              <w:widowControl w:val="0"/>
              <w:suppressAutoHyphens/>
              <w:rPr>
                <w:rFonts w:ascii="Times New Roman" w:eastAsia="Bitstream Vera Sans" w:hAnsi="Times New Roman"/>
                <w:kern w:val="1"/>
                <w:lang w:eastAsia="hi-IN" w:bidi="hi-IN"/>
              </w:rPr>
            </w:pPr>
          </w:p>
        </w:tc>
        <w:tc>
          <w:tcPr>
            <w:tcW w:w="562"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924"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1A5218" w:rsidRPr="00BD498D" w:rsidRDefault="001A5218" w:rsidP="00DA3046">
            <w:pPr>
              <w:widowControl w:val="0"/>
              <w:suppressAutoHyphens/>
              <w:rPr>
                <w:rFonts w:ascii="Times New Roman" w:eastAsia="Bitstream Vera Sans" w:hAnsi="Times New Roman"/>
                <w:kern w:val="1"/>
                <w:sz w:val="20"/>
                <w:szCs w:val="20"/>
                <w:lang w:eastAsia="hi-IN" w:bidi="hi-IN"/>
              </w:rPr>
            </w:pPr>
          </w:p>
        </w:tc>
      </w:tr>
      <w:tr w:rsidR="001A5218" w:rsidRPr="00165BB9" w:rsidTr="0054282D">
        <w:trPr>
          <w:trHeight w:val="750"/>
          <w:jc w:val="center"/>
        </w:trPr>
        <w:tc>
          <w:tcPr>
            <w:tcW w:w="2920" w:type="dxa"/>
            <w:tcBorders>
              <w:top w:val="single" w:sz="4" w:space="0" w:color="auto"/>
              <w:left w:val="single" w:sz="4" w:space="0" w:color="auto"/>
              <w:bottom w:val="single" w:sz="4" w:space="0" w:color="auto"/>
              <w:right w:val="single" w:sz="2" w:space="0" w:color="auto"/>
            </w:tcBorders>
          </w:tcPr>
          <w:p w:rsidR="001A5218" w:rsidRPr="0054282D" w:rsidRDefault="001A5218" w:rsidP="005A1E45">
            <w:pPr>
              <w:widowControl w:val="0"/>
              <w:suppressAutoHyphens/>
              <w:spacing w:after="0"/>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 xml:space="preserve">Ремонт участка дороги по ул. Пионерская (от автомобильной дороги до </w:t>
            </w:r>
            <w:r w:rsidRPr="0054282D">
              <w:rPr>
                <w:rFonts w:ascii="Times New Roman" w:eastAsia="Bitstream Vera Sans" w:hAnsi="Times New Roman"/>
                <w:kern w:val="1"/>
                <w:lang w:eastAsia="hi-IN" w:bidi="hi-IN"/>
              </w:rPr>
              <w:lastRenderedPageBreak/>
              <w:t>ДОЛ «Огонёк») в МО "Светогорское городское поселение" Выборгского района</w:t>
            </w:r>
          </w:p>
        </w:tc>
        <w:tc>
          <w:tcPr>
            <w:tcW w:w="1135" w:type="dxa"/>
            <w:tcBorders>
              <w:top w:val="single" w:sz="4"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lastRenderedPageBreak/>
              <w:t>1 678,900</w:t>
            </w:r>
          </w:p>
        </w:tc>
        <w:tc>
          <w:tcPr>
            <w:tcW w:w="679"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ind w:right="-82"/>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1 328,900</w:t>
            </w:r>
          </w:p>
        </w:tc>
        <w:tc>
          <w:tcPr>
            <w:tcW w:w="1191"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350,000</w:t>
            </w:r>
          </w:p>
        </w:tc>
        <w:tc>
          <w:tcPr>
            <w:tcW w:w="562"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924"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1A5218" w:rsidRPr="00BD498D" w:rsidRDefault="001A5218" w:rsidP="00DA3046">
            <w:pPr>
              <w:widowControl w:val="0"/>
              <w:suppressAutoHyphens/>
              <w:rPr>
                <w:rFonts w:ascii="Times New Roman" w:eastAsia="Bitstream Vera Sans" w:hAnsi="Times New Roman"/>
                <w:kern w:val="1"/>
                <w:sz w:val="20"/>
                <w:szCs w:val="20"/>
                <w:lang w:eastAsia="hi-IN" w:bidi="hi-IN"/>
              </w:rPr>
            </w:pPr>
          </w:p>
        </w:tc>
      </w:tr>
      <w:tr w:rsidR="001A5218" w:rsidRPr="00165BB9" w:rsidTr="0054282D">
        <w:trPr>
          <w:trHeight w:val="651"/>
          <w:jc w:val="center"/>
        </w:trPr>
        <w:tc>
          <w:tcPr>
            <w:tcW w:w="2920" w:type="dxa"/>
            <w:tcBorders>
              <w:top w:val="single" w:sz="4" w:space="0" w:color="auto"/>
              <w:left w:val="single" w:sz="4" w:space="0" w:color="auto"/>
              <w:bottom w:val="single" w:sz="2" w:space="0" w:color="auto"/>
              <w:right w:val="single" w:sz="2" w:space="0" w:color="auto"/>
            </w:tcBorders>
            <w:vAlign w:val="center"/>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bookmarkStart w:id="4" w:name="_Hlk431763744"/>
            <w:bookmarkStart w:id="5" w:name="_Hlk431763286"/>
            <w:r w:rsidRPr="0054282D">
              <w:rPr>
                <w:rFonts w:ascii="Times New Roman" w:eastAsia="Bitstream Vera Sans" w:hAnsi="Times New Roman"/>
                <w:kern w:val="1"/>
                <w:lang w:eastAsia="hi-IN" w:bidi="hi-IN"/>
              </w:rPr>
              <w:lastRenderedPageBreak/>
              <w:t>Оказание услуг по проверке сметной документации на проведение работ по ремонту автомобильных дорог</w:t>
            </w:r>
          </w:p>
        </w:tc>
        <w:tc>
          <w:tcPr>
            <w:tcW w:w="1135" w:type="dxa"/>
            <w:tcBorders>
              <w:top w:val="single" w:sz="2"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val="en-US" w:eastAsia="hi-IN" w:bidi="hi-IN"/>
              </w:rPr>
            </w:pPr>
            <w:r w:rsidRPr="0054282D">
              <w:rPr>
                <w:rFonts w:ascii="Times New Roman" w:eastAsia="Bitstream Vera Sans" w:hAnsi="Times New Roman"/>
                <w:kern w:val="1"/>
                <w:lang w:val="en-US" w:eastAsia="hi-IN" w:bidi="hi-IN"/>
              </w:rPr>
              <w:t>100,000</w:t>
            </w:r>
          </w:p>
        </w:tc>
        <w:tc>
          <w:tcPr>
            <w:tcW w:w="679"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val="en-US" w:eastAsia="hi-IN" w:bidi="hi-IN"/>
              </w:rPr>
            </w:pPr>
            <w:r w:rsidRPr="0054282D">
              <w:rPr>
                <w:rFonts w:ascii="Times New Roman" w:eastAsia="Bitstream Vera Sans" w:hAnsi="Times New Roman"/>
                <w:kern w:val="1"/>
                <w:lang w:val="en-US" w:eastAsia="hi-IN" w:bidi="hi-IN"/>
              </w:rPr>
              <w:t>100,000</w:t>
            </w:r>
          </w:p>
        </w:tc>
        <w:tc>
          <w:tcPr>
            <w:tcW w:w="562"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2"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924"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2"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426" w:type="dxa"/>
            <w:tcBorders>
              <w:top w:val="single" w:sz="2"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2" w:space="0" w:color="auto"/>
              <w:left w:val="single" w:sz="2" w:space="0" w:color="auto"/>
              <w:bottom w:val="single" w:sz="4" w:space="0" w:color="auto"/>
              <w:right w:val="single" w:sz="4" w:space="0" w:color="auto"/>
            </w:tcBorders>
          </w:tcPr>
          <w:p w:rsidR="001A5218" w:rsidRPr="00F873BE" w:rsidRDefault="001A5218" w:rsidP="00DA3046">
            <w:pPr>
              <w:widowControl w:val="0"/>
              <w:suppressAutoHyphens/>
              <w:spacing w:after="0" w:line="240" w:lineRule="auto"/>
              <w:rPr>
                <w:rFonts w:ascii="Times New Roman" w:eastAsia="Bitstream Vera Sans" w:hAnsi="Times New Roman"/>
                <w:kern w:val="1"/>
                <w:sz w:val="20"/>
                <w:szCs w:val="20"/>
                <w:lang w:eastAsia="hi-IN" w:bidi="hi-IN"/>
              </w:rPr>
            </w:pPr>
          </w:p>
        </w:tc>
      </w:tr>
      <w:bookmarkEnd w:id="4"/>
      <w:bookmarkEnd w:id="5"/>
      <w:tr w:rsidR="00F873BE" w:rsidRPr="00165BB9" w:rsidTr="0054282D">
        <w:trPr>
          <w:trHeight w:val="271"/>
          <w:jc w:val="center"/>
        </w:trPr>
        <w:tc>
          <w:tcPr>
            <w:tcW w:w="12588" w:type="dxa"/>
            <w:gridSpan w:val="11"/>
            <w:tcBorders>
              <w:top w:val="single" w:sz="2" w:space="0" w:color="auto"/>
              <w:left w:val="single" w:sz="4" w:space="0" w:color="auto"/>
              <w:bottom w:val="single" w:sz="4" w:space="0" w:color="auto"/>
              <w:right w:val="single" w:sz="2" w:space="0" w:color="auto"/>
            </w:tcBorders>
          </w:tcPr>
          <w:p w:rsidR="00F873BE" w:rsidRPr="0054282D" w:rsidRDefault="00F873BE" w:rsidP="00DA3046">
            <w:pPr>
              <w:widowControl w:val="0"/>
              <w:suppressAutoHyphens/>
              <w:spacing w:after="0" w:line="240" w:lineRule="auto"/>
              <w:jc w:val="center"/>
              <w:rPr>
                <w:rFonts w:ascii="Times New Roman" w:eastAsia="Bitstream Vera Sans" w:hAnsi="Times New Roman"/>
                <w:b/>
                <w:kern w:val="1"/>
                <w:lang w:eastAsia="hi-IN" w:bidi="hi-IN"/>
              </w:rPr>
            </w:pPr>
            <w:r w:rsidRPr="0054282D">
              <w:rPr>
                <w:rFonts w:ascii="Times New Roman" w:eastAsia="Bitstream Vera Sans" w:hAnsi="Times New Roman"/>
                <w:b/>
                <w:kern w:val="1"/>
                <w:lang w:eastAsia="hi-IN" w:bidi="hi-IN"/>
              </w:rPr>
              <w:t>6.</w:t>
            </w:r>
            <w:r w:rsidRPr="0054282D">
              <w:rPr>
                <w:rFonts w:ascii="Times New Roman" w:eastAsia="Bitstream Vera Sans" w:hAnsi="Times New Roman"/>
                <w:kern w:val="1"/>
                <w:lang w:eastAsia="hi-IN" w:bidi="hi-IN"/>
              </w:rPr>
              <w:t xml:space="preserve"> </w:t>
            </w:r>
            <w:r w:rsidRPr="0054282D">
              <w:rPr>
                <w:rFonts w:ascii="Times New Roman" w:eastAsia="Bitstream Vera Sans" w:hAnsi="Times New Roman"/>
                <w:b/>
                <w:kern w:val="1"/>
                <w:lang w:eastAsia="hi-IN" w:bidi="hi-IN"/>
              </w:rPr>
              <w:t>Содержание территорий населенных пунктов МО "Светогорское городское поселение"</w:t>
            </w:r>
          </w:p>
        </w:tc>
        <w:tc>
          <w:tcPr>
            <w:tcW w:w="2409" w:type="dxa"/>
            <w:tcBorders>
              <w:top w:val="single" w:sz="2" w:space="0" w:color="auto"/>
              <w:left w:val="single" w:sz="4" w:space="0" w:color="auto"/>
              <w:bottom w:val="single" w:sz="4" w:space="0" w:color="auto"/>
              <w:right w:val="single" w:sz="2" w:space="0" w:color="auto"/>
            </w:tcBorders>
          </w:tcPr>
          <w:p w:rsidR="00F873BE" w:rsidRPr="00165BB9" w:rsidRDefault="00F873BE" w:rsidP="00DA3046">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1A5218" w:rsidRPr="00165BB9" w:rsidTr="0054282D">
        <w:trPr>
          <w:trHeight w:val="210"/>
          <w:jc w:val="center"/>
        </w:trPr>
        <w:tc>
          <w:tcPr>
            <w:tcW w:w="2920"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 xml:space="preserve">Ликвидация несанкционированных свалок на территории МО "Светогорское городское поселение" </w:t>
            </w:r>
          </w:p>
        </w:tc>
        <w:tc>
          <w:tcPr>
            <w:tcW w:w="1135" w:type="dxa"/>
            <w:tcBorders>
              <w:top w:val="single" w:sz="4"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100,000</w:t>
            </w:r>
          </w:p>
        </w:tc>
        <w:tc>
          <w:tcPr>
            <w:tcW w:w="679"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100,000</w:t>
            </w:r>
          </w:p>
        </w:tc>
        <w:tc>
          <w:tcPr>
            <w:tcW w:w="562"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val="en-US" w:eastAsia="hi-IN" w:bidi="hi-IN"/>
              </w:rPr>
            </w:pPr>
            <w:r w:rsidRPr="0054282D">
              <w:rPr>
                <w:rFonts w:ascii="Times New Roman" w:eastAsia="Bitstream Vera Sans" w:hAnsi="Times New Roman"/>
                <w:kern w:val="1"/>
                <w:lang w:val="en-US" w:eastAsia="hi-IN" w:bidi="hi-IN"/>
              </w:rPr>
              <w:t>0</w:t>
            </w:r>
          </w:p>
        </w:tc>
        <w:tc>
          <w:tcPr>
            <w:tcW w:w="924"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val="en-US" w:eastAsia="hi-IN" w:bidi="hi-IN"/>
              </w:rPr>
            </w:pPr>
            <w:r w:rsidRPr="0054282D">
              <w:rPr>
                <w:rFonts w:ascii="Times New Roman" w:eastAsia="Bitstream Vera Sans" w:hAnsi="Times New Roman"/>
                <w:kern w:val="1"/>
                <w:lang w:val="en-US"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1A5218" w:rsidRPr="0054282D" w:rsidRDefault="001A5218" w:rsidP="00DA3046">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1A5218" w:rsidRPr="001F6B5F" w:rsidRDefault="001A5218" w:rsidP="00DA3046">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1A5218" w:rsidRPr="00165BB9" w:rsidTr="0054282D">
        <w:trPr>
          <w:trHeight w:val="357"/>
          <w:jc w:val="center"/>
        </w:trPr>
        <w:tc>
          <w:tcPr>
            <w:tcW w:w="2920" w:type="dxa"/>
            <w:tcBorders>
              <w:top w:val="single" w:sz="4" w:space="0" w:color="auto"/>
              <w:left w:val="single" w:sz="4" w:space="0" w:color="auto"/>
              <w:bottom w:val="single" w:sz="4" w:space="0" w:color="auto"/>
              <w:right w:val="single" w:sz="2" w:space="0" w:color="auto"/>
            </w:tcBorders>
          </w:tcPr>
          <w:p w:rsidR="001A5218" w:rsidRPr="0054282D" w:rsidRDefault="001A5218" w:rsidP="0054282D">
            <w:pPr>
              <w:widowControl w:val="0"/>
              <w:suppressAutoHyphens/>
              <w:spacing w:after="0"/>
              <w:rPr>
                <w:rFonts w:ascii="Times New Roman" w:eastAsia="Bitstream Vera Sans" w:hAnsi="Times New Roman"/>
                <w:kern w:val="1"/>
                <w:lang w:eastAsia="hi-IN" w:bidi="hi-IN"/>
              </w:rPr>
            </w:pPr>
            <w:proofErr w:type="spellStart"/>
            <w:r w:rsidRPr="0054282D">
              <w:rPr>
                <w:rFonts w:ascii="Times New Roman" w:eastAsia="Bitstream Vera Sans" w:hAnsi="Times New Roman"/>
                <w:kern w:val="1"/>
                <w:lang w:val="en-US" w:eastAsia="hi-IN" w:bidi="hi-IN"/>
              </w:rPr>
              <w:t>Вырубка</w:t>
            </w:r>
            <w:proofErr w:type="spellEnd"/>
            <w:r w:rsidRPr="0054282D">
              <w:rPr>
                <w:rFonts w:ascii="Times New Roman" w:eastAsia="Bitstream Vera Sans" w:hAnsi="Times New Roman"/>
                <w:kern w:val="1"/>
                <w:lang w:val="en-US" w:eastAsia="hi-IN" w:bidi="hi-IN"/>
              </w:rPr>
              <w:t xml:space="preserve"> </w:t>
            </w:r>
            <w:proofErr w:type="spellStart"/>
            <w:r w:rsidRPr="0054282D">
              <w:rPr>
                <w:rFonts w:ascii="Times New Roman" w:eastAsia="Bitstream Vera Sans" w:hAnsi="Times New Roman"/>
                <w:kern w:val="1"/>
                <w:lang w:val="en-US" w:eastAsia="hi-IN" w:bidi="hi-IN"/>
              </w:rPr>
              <w:t>сухих</w:t>
            </w:r>
            <w:proofErr w:type="spellEnd"/>
            <w:r w:rsidRPr="0054282D">
              <w:rPr>
                <w:rFonts w:ascii="Times New Roman" w:eastAsia="Bitstream Vera Sans" w:hAnsi="Times New Roman"/>
                <w:kern w:val="1"/>
                <w:lang w:val="en-US" w:eastAsia="hi-IN" w:bidi="hi-IN"/>
              </w:rPr>
              <w:t xml:space="preserve"> </w:t>
            </w:r>
            <w:proofErr w:type="spellStart"/>
            <w:r w:rsidRPr="0054282D">
              <w:rPr>
                <w:rFonts w:ascii="Times New Roman" w:eastAsia="Bitstream Vera Sans" w:hAnsi="Times New Roman"/>
                <w:kern w:val="1"/>
                <w:lang w:val="en-US" w:eastAsia="hi-IN" w:bidi="hi-IN"/>
              </w:rPr>
              <w:t>деревьев</w:t>
            </w:r>
            <w:proofErr w:type="spellEnd"/>
          </w:p>
        </w:tc>
        <w:tc>
          <w:tcPr>
            <w:tcW w:w="1135" w:type="dxa"/>
            <w:tcBorders>
              <w:top w:val="single" w:sz="4" w:space="0" w:color="auto"/>
              <w:left w:val="single" w:sz="2" w:space="0" w:color="auto"/>
              <w:bottom w:val="single" w:sz="4" w:space="0" w:color="auto"/>
              <w:right w:val="single" w:sz="2" w:space="0" w:color="auto"/>
            </w:tcBorders>
          </w:tcPr>
          <w:p w:rsidR="001A5218" w:rsidRPr="0054282D" w:rsidRDefault="001A5218" w:rsidP="0054282D">
            <w:pPr>
              <w:widowControl w:val="0"/>
              <w:suppressAutoHyphens/>
              <w:spacing w:after="0"/>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1</w:t>
            </w:r>
            <w:r w:rsidRPr="0054282D">
              <w:rPr>
                <w:rFonts w:ascii="Times New Roman" w:eastAsia="Bitstream Vera Sans" w:hAnsi="Times New Roman"/>
                <w:kern w:val="1"/>
                <w:lang w:val="en-US" w:eastAsia="hi-IN" w:bidi="hi-IN"/>
              </w:rPr>
              <w:t>0</w:t>
            </w:r>
            <w:r w:rsidRPr="0054282D">
              <w:rPr>
                <w:rFonts w:ascii="Times New Roman" w:eastAsia="Bitstream Vera Sans" w:hAnsi="Times New Roman"/>
                <w:kern w:val="1"/>
                <w:lang w:eastAsia="hi-IN" w:bidi="hi-IN"/>
              </w:rPr>
              <w:t>0</w:t>
            </w:r>
            <w:r w:rsidRPr="0054282D">
              <w:rPr>
                <w:rFonts w:ascii="Times New Roman" w:eastAsia="Bitstream Vera Sans" w:hAnsi="Times New Roman"/>
                <w:kern w:val="1"/>
                <w:lang w:val="en-US" w:eastAsia="hi-IN" w:bidi="hi-IN"/>
              </w:rPr>
              <w:t>,000</w:t>
            </w:r>
          </w:p>
        </w:tc>
        <w:tc>
          <w:tcPr>
            <w:tcW w:w="679" w:type="dxa"/>
            <w:tcBorders>
              <w:top w:val="single" w:sz="4" w:space="0" w:color="auto"/>
              <w:left w:val="single" w:sz="2" w:space="0" w:color="auto"/>
              <w:bottom w:val="single" w:sz="4" w:space="0" w:color="auto"/>
              <w:right w:val="single" w:sz="4" w:space="0" w:color="auto"/>
            </w:tcBorders>
          </w:tcPr>
          <w:p w:rsidR="001A5218" w:rsidRPr="0054282D" w:rsidRDefault="001A5218" w:rsidP="0054282D">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1A5218" w:rsidRPr="0054282D" w:rsidRDefault="001A5218" w:rsidP="0054282D">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1A5218" w:rsidRPr="0054282D" w:rsidRDefault="001A5218" w:rsidP="0054282D">
            <w:pPr>
              <w:widowControl w:val="0"/>
              <w:suppressAutoHyphens/>
              <w:spacing w:after="0"/>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10</w:t>
            </w:r>
            <w:r w:rsidRPr="0054282D">
              <w:rPr>
                <w:rFonts w:ascii="Times New Roman" w:eastAsia="Bitstream Vera Sans" w:hAnsi="Times New Roman"/>
                <w:kern w:val="1"/>
                <w:lang w:val="en-US" w:eastAsia="hi-IN" w:bidi="hi-IN"/>
              </w:rPr>
              <w:t>0,000</w:t>
            </w:r>
          </w:p>
        </w:tc>
        <w:tc>
          <w:tcPr>
            <w:tcW w:w="562" w:type="dxa"/>
            <w:tcBorders>
              <w:top w:val="single" w:sz="4" w:space="0" w:color="auto"/>
              <w:left w:val="single" w:sz="4" w:space="0" w:color="auto"/>
              <w:bottom w:val="single" w:sz="4" w:space="0" w:color="auto"/>
              <w:right w:val="single" w:sz="2" w:space="0" w:color="auto"/>
            </w:tcBorders>
          </w:tcPr>
          <w:p w:rsidR="001A5218" w:rsidRPr="0054282D" w:rsidRDefault="001A5218" w:rsidP="0054282D">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1A5218" w:rsidRPr="0054282D" w:rsidRDefault="001A5218" w:rsidP="0054282D">
            <w:pPr>
              <w:widowControl w:val="0"/>
              <w:suppressAutoHyphens/>
              <w:spacing w:after="0"/>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924" w:type="dxa"/>
            <w:tcBorders>
              <w:top w:val="single" w:sz="4" w:space="0" w:color="auto"/>
              <w:left w:val="single" w:sz="2" w:space="0" w:color="auto"/>
              <w:bottom w:val="single" w:sz="4" w:space="0" w:color="auto"/>
              <w:right w:val="single" w:sz="4" w:space="0" w:color="auto"/>
            </w:tcBorders>
          </w:tcPr>
          <w:p w:rsidR="001A5218" w:rsidRPr="0054282D" w:rsidRDefault="001A5218" w:rsidP="0054282D">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1A5218" w:rsidRPr="0054282D" w:rsidRDefault="001A5218" w:rsidP="0054282D">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1A5218" w:rsidRPr="0054282D" w:rsidRDefault="001A5218" w:rsidP="0054282D">
            <w:pPr>
              <w:widowControl w:val="0"/>
              <w:suppressAutoHyphens/>
              <w:spacing w:after="0"/>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1A5218" w:rsidRPr="0054282D" w:rsidRDefault="001A5218" w:rsidP="0054282D">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1A5218" w:rsidRPr="001F6B5F" w:rsidRDefault="001A5218" w:rsidP="0054282D">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5A1E45" w:rsidRPr="00165BB9" w:rsidTr="0054282D">
        <w:trPr>
          <w:trHeight w:val="125"/>
          <w:jc w:val="center"/>
        </w:trPr>
        <w:tc>
          <w:tcPr>
            <w:tcW w:w="14997" w:type="dxa"/>
            <w:gridSpan w:val="12"/>
            <w:tcBorders>
              <w:top w:val="single" w:sz="4" w:space="0" w:color="auto"/>
              <w:left w:val="single" w:sz="4" w:space="0" w:color="auto"/>
              <w:bottom w:val="single" w:sz="4" w:space="0" w:color="auto"/>
              <w:right w:val="single" w:sz="4" w:space="0" w:color="auto"/>
            </w:tcBorders>
          </w:tcPr>
          <w:p w:rsidR="005A1E45" w:rsidRPr="0054282D" w:rsidRDefault="005A1E45" w:rsidP="00DA3046">
            <w:pPr>
              <w:widowControl w:val="0"/>
              <w:suppressAutoHyphens/>
              <w:spacing w:after="0" w:line="240" w:lineRule="auto"/>
              <w:jc w:val="center"/>
              <w:rPr>
                <w:rFonts w:ascii="Times New Roman" w:eastAsia="Bitstream Vera Sans" w:hAnsi="Times New Roman"/>
                <w:b/>
                <w:kern w:val="1"/>
                <w:lang w:eastAsia="hi-IN" w:bidi="hi-IN"/>
              </w:rPr>
            </w:pPr>
            <w:r w:rsidRPr="0054282D">
              <w:rPr>
                <w:rFonts w:ascii="Times New Roman" w:eastAsia="Bitstream Vera Sans" w:hAnsi="Times New Roman"/>
                <w:b/>
                <w:kern w:val="1"/>
                <w:lang w:eastAsia="hi-IN" w:bidi="hi-IN"/>
              </w:rPr>
              <w:t>7. Прочие мероприятия по благоустройству (исполнение полномочий ОМСУ)</w:t>
            </w:r>
          </w:p>
        </w:tc>
      </w:tr>
      <w:tr w:rsidR="001A5218" w:rsidRPr="00165BB9" w:rsidTr="0054282D">
        <w:trPr>
          <w:trHeight w:val="268"/>
          <w:jc w:val="center"/>
        </w:trPr>
        <w:tc>
          <w:tcPr>
            <w:tcW w:w="2920" w:type="dxa"/>
            <w:tcBorders>
              <w:top w:val="single" w:sz="4" w:space="0" w:color="auto"/>
              <w:left w:val="single" w:sz="4" w:space="0" w:color="auto"/>
              <w:bottom w:val="single" w:sz="4" w:space="0" w:color="auto"/>
              <w:right w:val="single" w:sz="2" w:space="0" w:color="auto"/>
            </w:tcBorders>
          </w:tcPr>
          <w:p w:rsidR="001A5218" w:rsidRPr="0054282D" w:rsidRDefault="001A5218" w:rsidP="0054282D">
            <w:pPr>
              <w:widowControl w:val="0"/>
              <w:suppressAutoHyphens/>
              <w:spacing w:after="0" w:line="240" w:lineRule="auto"/>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Содержание кладбищ</w:t>
            </w:r>
          </w:p>
        </w:tc>
        <w:tc>
          <w:tcPr>
            <w:tcW w:w="1135" w:type="dxa"/>
            <w:tcBorders>
              <w:top w:val="single" w:sz="4" w:space="0" w:color="auto"/>
              <w:left w:val="single" w:sz="2" w:space="0" w:color="auto"/>
              <w:bottom w:val="single" w:sz="4" w:space="0" w:color="auto"/>
              <w:right w:val="single" w:sz="2" w:space="0" w:color="auto"/>
            </w:tcBorders>
          </w:tcPr>
          <w:p w:rsidR="001A5218" w:rsidRPr="0054282D" w:rsidRDefault="001A5218" w:rsidP="0054282D">
            <w:pPr>
              <w:widowControl w:val="0"/>
              <w:suppressAutoHyphens/>
              <w:spacing w:after="0"/>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300,000</w:t>
            </w:r>
          </w:p>
        </w:tc>
        <w:tc>
          <w:tcPr>
            <w:tcW w:w="679" w:type="dxa"/>
            <w:tcBorders>
              <w:top w:val="single" w:sz="4" w:space="0" w:color="auto"/>
              <w:left w:val="single" w:sz="2" w:space="0" w:color="auto"/>
              <w:bottom w:val="single" w:sz="4" w:space="0" w:color="auto"/>
              <w:right w:val="single" w:sz="4" w:space="0" w:color="auto"/>
            </w:tcBorders>
          </w:tcPr>
          <w:p w:rsidR="001A5218" w:rsidRPr="0054282D" w:rsidRDefault="001A5218" w:rsidP="0054282D">
            <w:pPr>
              <w:widowControl w:val="0"/>
              <w:suppressAutoHyphens/>
              <w:spacing w:after="0" w:line="240" w:lineRule="auto"/>
              <w:jc w:val="center"/>
              <w:rPr>
                <w:rFonts w:ascii="Times New Roman" w:eastAsia="Bitstream Vera Sans" w:hAnsi="Times New Roman"/>
                <w:kern w:val="1"/>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1A5218" w:rsidRPr="0054282D" w:rsidRDefault="001A5218" w:rsidP="0054282D">
            <w:pPr>
              <w:widowControl w:val="0"/>
              <w:suppressAutoHyphens/>
              <w:spacing w:after="0" w:line="240" w:lineRule="auto"/>
              <w:jc w:val="center"/>
              <w:rPr>
                <w:rFonts w:ascii="Times New Roman" w:eastAsia="Bitstream Vera Sans" w:hAnsi="Times New Roman"/>
                <w:kern w:val="1"/>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1A5218" w:rsidRPr="0054282D" w:rsidRDefault="001A5218" w:rsidP="0054282D">
            <w:pPr>
              <w:widowControl w:val="0"/>
              <w:suppressAutoHyphens/>
              <w:spacing w:after="0"/>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300,000</w:t>
            </w:r>
          </w:p>
        </w:tc>
        <w:tc>
          <w:tcPr>
            <w:tcW w:w="562" w:type="dxa"/>
            <w:tcBorders>
              <w:top w:val="single" w:sz="4" w:space="0" w:color="auto"/>
              <w:left w:val="single" w:sz="4" w:space="0" w:color="auto"/>
              <w:bottom w:val="single" w:sz="4" w:space="0" w:color="auto"/>
              <w:right w:val="single" w:sz="2" w:space="0" w:color="auto"/>
            </w:tcBorders>
          </w:tcPr>
          <w:p w:rsidR="001A5218" w:rsidRPr="0054282D" w:rsidRDefault="001A5218" w:rsidP="0054282D">
            <w:pPr>
              <w:widowControl w:val="0"/>
              <w:suppressAutoHyphens/>
              <w:spacing w:after="0" w:line="240" w:lineRule="auto"/>
              <w:jc w:val="center"/>
              <w:rPr>
                <w:rFonts w:ascii="Times New Roman" w:eastAsia="Bitstream Vera Sans" w:hAnsi="Times New Roman"/>
                <w:kern w:val="1"/>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1A5218" w:rsidRPr="0054282D" w:rsidRDefault="001A5218" w:rsidP="0054282D">
            <w:pPr>
              <w:widowControl w:val="0"/>
              <w:suppressAutoHyphens/>
              <w:spacing w:after="0"/>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924" w:type="dxa"/>
            <w:tcBorders>
              <w:top w:val="single" w:sz="4" w:space="0" w:color="auto"/>
              <w:left w:val="single" w:sz="2" w:space="0" w:color="auto"/>
              <w:bottom w:val="single" w:sz="4" w:space="0" w:color="auto"/>
              <w:right w:val="single" w:sz="4" w:space="0" w:color="auto"/>
            </w:tcBorders>
          </w:tcPr>
          <w:p w:rsidR="001A5218" w:rsidRPr="0054282D" w:rsidRDefault="001A5218" w:rsidP="0054282D">
            <w:pPr>
              <w:widowControl w:val="0"/>
              <w:suppressAutoHyphens/>
              <w:spacing w:after="0" w:line="240" w:lineRule="auto"/>
              <w:jc w:val="center"/>
              <w:rPr>
                <w:rFonts w:ascii="Times New Roman" w:eastAsia="Bitstream Vera Sans" w:hAnsi="Times New Roman"/>
                <w:kern w:val="1"/>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1A5218" w:rsidRPr="0054282D" w:rsidRDefault="001A5218" w:rsidP="0054282D">
            <w:pPr>
              <w:widowControl w:val="0"/>
              <w:suppressAutoHyphens/>
              <w:spacing w:after="0" w:line="240" w:lineRule="auto"/>
              <w:jc w:val="center"/>
              <w:rPr>
                <w:rFonts w:ascii="Times New Roman" w:eastAsia="Bitstream Vera Sans" w:hAnsi="Times New Roman"/>
                <w:kern w:val="1"/>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1A5218" w:rsidRPr="0054282D" w:rsidRDefault="001A5218" w:rsidP="0054282D">
            <w:pPr>
              <w:widowControl w:val="0"/>
              <w:suppressAutoHyphens/>
              <w:spacing w:after="0"/>
              <w:jc w:val="center"/>
              <w:rPr>
                <w:rFonts w:ascii="Times New Roman" w:eastAsia="Bitstream Vera Sans" w:hAnsi="Times New Roman"/>
                <w:kern w:val="1"/>
                <w:lang w:eastAsia="hi-IN" w:bidi="hi-IN"/>
              </w:rPr>
            </w:pPr>
            <w:r w:rsidRPr="0054282D">
              <w:rPr>
                <w:rFonts w:ascii="Times New Roman" w:eastAsia="Bitstream Vera Sans" w:hAnsi="Times New Roman"/>
                <w:kern w:val="1"/>
                <w:lang w:eastAsia="hi-IN" w:bidi="hi-IN"/>
              </w:rPr>
              <w:t>0</w:t>
            </w:r>
          </w:p>
        </w:tc>
        <w:tc>
          <w:tcPr>
            <w:tcW w:w="426" w:type="dxa"/>
            <w:tcBorders>
              <w:top w:val="single" w:sz="4" w:space="0" w:color="auto"/>
              <w:left w:val="single" w:sz="4" w:space="0" w:color="auto"/>
              <w:bottom w:val="single" w:sz="4" w:space="0" w:color="auto"/>
              <w:right w:val="single" w:sz="2" w:space="0" w:color="auto"/>
            </w:tcBorders>
          </w:tcPr>
          <w:p w:rsidR="001A5218" w:rsidRPr="0054282D" w:rsidRDefault="001A5218" w:rsidP="0054282D">
            <w:pPr>
              <w:widowControl w:val="0"/>
              <w:suppressAutoHyphens/>
              <w:spacing w:after="0" w:line="240" w:lineRule="auto"/>
              <w:jc w:val="center"/>
              <w:rPr>
                <w:rFonts w:ascii="Times New Roman" w:eastAsia="Bitstream Vera Sans" w:hAnsi="Times New Roman"/>
                <w:kern w:val="1"/>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1A5218" w:rsidRPr="001F6B5F" w:rsidRDefault="001A5218" w:rsidP="0054282D">
            <w:pPr>
              <w:widowControl w:val="0"/>
              <w:suppressAutoHyphens/>
              <w:spacing w:after="0" w:line="240" w:lineRule="auto"/>
              <w:jc w:val="center"/>
              <w:rPr>
                <w:rFonts w:ascii="Times New Roman" w:eastAsia="Bitstream Vera Sans" w:hAnsi="Times New Roman"/>
                <w:kern w:val="1"/>
                <w:sz w:val="24"/>
                <w:szCs w:val="24"/>
                <w:lang w:eastAsia="hi-IN" w:bidi="hi-IN"/>
              </w:rPr>
            </w:pPr>
          </w:p>
        </w:tc>
      </w:tr>
      <w:tr w:rsidR="001A5218" w:rsidRPr="00165BB9" w:rsidTr="0054282D">
        <w:trPr>
          <w:trHeight w:val="525"/>
          <w:jc w:val="center"/>
        </w:trPr>
        <w:tc>
          <w:tcPr>
            <w:tcW w:w="2920" w:type="dxa"/>
            <w:tcBorders>
              <w:top w:val="single" w:sz="4" w:space="0" w:color="auto"/>
              <w:left w:val="single" w:sz="4" w:space="0" w:color="auto"/>
              <w:bottom w:val="single" w:sz="4" w:space="0" w:color="auto"/>
              <w:right w:val="single" w:sz="2" w:space="0" w:color="auto"/>
            </w:tcBorders>
          </w:tcPr>
          <w:p w:rsidR="005A1E45" w:rsidRPr="00165BB9" w:rsidRDefault="001A5218" w:rsidP="0054282D">
            <w:pPr>
              <w:widowControl w:val="0"/>
              <w:suppressAutoHyphens/>
              <w:spacing w:after="0"/>
              <w:rPr>
                <w:rFonts w:ascii="Times New Roman" w:eastAsia="Bitstream Vera Sans" w:hAnsi="Times New Roman"/>
                <w:b/>
                <w:kern w:val="1"/>
                <w:sz w:val="24"/>
                <w:szCs w:val="24"/>
                <w:lang w:eastAsia="hi-IN" w:bidi="hi-IN"/>
              </w:rPr>
            </w:pPr>
            <w:r w:rsidRPr="00165BB9">
              <w:rPr>
                <w:rFonts w:ascii="Times New Roman" w:eastAsia="Bitstream Vera Sans" w:hAnsi="Times New Roman"/>
                <w:b/>
                <w:kern w:val="1"/>
                <w:sz w:val="24"/>
                <w:szCs w:val="24"/>
                <w:lang w:eastAsia="hi-IN" w:bidi="hi-IN"/>
              </w:rPr>
              <w:t>Итого по объектам капитальных вложений:</w:t>
            </w:r>
          </w:p>
        </w:tc>
        <w:tc>
          <w:tcPr>
            <w:tcW w:w="1135" w:type="dxa"/>
            <w:tcBorders>
              <w:top w:val="single" w:sz="4" w:space="0" w:color="auto"/>
              <w:left w:val="single" w:sz="2" w:space="0" w:color="auto"/>
              <w:bottom w:val="single" w:sz="4" w:space="0" w:color="auto"/>
              <w:right w:val="single" w:sz="2" w:space="0" w:color="auto"/>
            </w:tcBorders>
          </w:tcPr>
          <w:p w:rsidR="001A5218" w:rsidRPr="004854B8"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51 554,590</w:t>
            </w:r>
          </w:p>
        </w:tc>
        <w:tc>
          <w:tcPr>
            <w:tcW w:w="679" w:type="dxa"/>
            <w:tcBorders>
              <w:top w:val="single" w:sz="4" w:space="0" w:color="auto"/>
              <w:left w:val="single" w:sz="2" w:space="0" w:color="auto"/>
              <w:bottom w:val="single" w:sz="4" w:space="0" w:color="auto"/>
              <w:right w:val="single" w:sz="4" w:space="0" w:color="auto"/>
            </w:tcBorders>
          </w:tcPr>
          <w:p w:rsidR="001A5218" w:rsidRPr="00165BB9" w:rsidRDefault="001A521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1A5218"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13 848,790</w:t>
            </w:r>
          </w:p>
        </w:tc>
        <w:tc>
          <w:tcPr>
            <w:tcW w:w="1191" w:type="dxa"/>
            <w:tcBorders>
              <w:top w:val="single" w:sz="4" w:space="0" w:color="auto"/>
              <w:left w:val="single" w:sz="2" w:space="0" w:color="auto"/>
              <w:bottom w:val="single" w:sz="4" w:space="0" w:color="auto"/>
              <w:right w:val="single" w:sz="4" w:space="0" w:color="auto"/>
            </w:tcBorders>
          </w:tcPr>
          <w:p w:rsidR="001A5218" w:rsidRPr="004854B8"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37 705,800</w:t>
            </w:r>
          </w:p>
        </w:tc>
        <w:tc>
          <w:tcPr>
            <w:tcW w:w="562" w:type="dxa"/>
            <w:tcBorders>
              <w:top w:val="single" w:sz="4" w:space="0" w:color="auto"/>
              <w:left w:val="single" w:sz="4" w:space="0" w:color="auto"/>
              <w:bottom w:val="single" w:sz="4" w:space="0" w:color="auto"/>
              <w:right w:val="single" w:sz="2" w:space="0" w:color="auto"/>
            </w:tcBorders>
          </w:tcPr>
          <w:p w:rsidR="001A5218" w:rsidRPr="00165BB9" w:rsidRDefault="001A521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1A5218" w:rsidRPr="00165BB9" w:rsidRDefault="005A1E45" w:rsidP="0054282D">
            <w:pPr>
              <w:widowControl w:val="0"/>
              <w:suppressAutoHyphens/>
              <w:spacing w:after="0" w:line="240" w:lineRule="auto"/>
              <w:ind w:right="-45"/>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5 528,033</w:t>
            </w:r>
          </w:p>
        </w:tc>
        <w:tc>
          <w:tcPr>
            <w:tcW w:w="924" w:type="dxa"/>
            <w:tcBorders>
              <w:top w:val="single" w:sz="4" w:space="0" w:color="auto"/>
              <w:left w:val="single" w:sz="2" w:space="0" w:color="auto"/>
              <w:bottom w:val="single" w:sz="4" w:space="0" w:color="auto"/>
              <w:right w:val="single" w:sz="4" w:space="0" w:color="auto"/>
            </w:tcBorders>
          </w:tcPr>
          <w:p w:rsidR="001A5218" w:rsidRPr="00165BB9" w:rsidRDefault="001A521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1A5218" w:rsidRPr="00165BB9" w:rsidRDefault="001A521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1A5218"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5 528,033</w:t>
            </w:r>
          </w:p>
        </w:tc>
        <w:tc>
          <w:tcPr>
            <w:tcW w:w="426" w:type="dxa"/>
            <w:tcBorders>
              <w:top w:val="single" w:sz="4" w:space="0" w:color="auto"/>
              <w:left w:val="single" w:sz="4" w:space="0" w:color="auto"/>
              <w:bottom w:val="single" w:sz="4" w:space="0" w:color="auto"/>
              <w:right w:val="single" w:sz="2" w:space="0" w:color="auto"/>
            </w:tcBorders>
          </w:tcPr>
          <w:p w:rsidR="001A5218" w:rsidRPr="00165BB9" w:rsidRDefault="001A521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1A5218" w:rsidRPr="00165BB9" w:rsidRDefault="001A5218"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5A1E45" w:rsidRPr="00165BB9" w:rsidTr="0054282D">
        <w:trPr>
          <w:trHeight w:val="255"/>
          <w:jc w:val="center"/>
        </w:trPr>
        <w:tc>
          <w:tcPr>
            <w:tcW w:w="2920"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1-й квартал</w:t>
            </w:r>
          </w:p>
        </w:tc>
        <w:tc>
          <w:tcPr>
            <w:tcW w:w="1135"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67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562"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ind w:right="-45"/>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5 528,033</w:t>
            </w:r>
          </w:p>
        </w:tc>
        <w:tc>
          <w:tcPr>
            <w:tcW w:w="924"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5 528,033</w:t>
            </w:r>
          </w:p>
        </w:tc>
        <w:tc>
          <w:tcPr>
            <w:tcW w:w="426"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5A1E45" w:rsidRPr="00165BB9" w:rsidTr="0054282D">
        <w:trPr>
          <w:trHeight w:val="202"/>
          <w:jc w:val="center"/>
        </w:trPr>
        <w:tc>
          <w:tcPr>
            <w:tcW w:w="2920"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2-й квартал</w:t>
            </w:r>
          </w:p>
        </w:tc>
        <w:tc>
          <w:tcPr>
            <w:tcW w:w="1135"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67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562"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ind w:right="-45"/>
              <w:rPr>
                <w:rFonts w:ascii="Times New Roman" w:eastAsia="Bitstream Vera Sans" w:hAnsi="Times New Roman"/>
                <w:b/>
                <w:kern w:val="1"/>
                <w:sz w:val="24"/>
                <w:szCs w:val="24"/>
                <w:lang w:eastAsia="hi-IN" w:bidi="hi-IN"/>
              </w:rPr>
            </w:pPr>
          </w:p>
        </w:tc>
        <w:tc>
          <w:tcPr>
            <w:tcW w:w="924"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426"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5A1E45" w:rsidRPr="00165BB9" w:rsidTr="0054282D">
        <w:trPr>
          <w:trHeight w:val="300"/>
          <w:jc w:val="center"/>
        </w:trPr>
        <w:tc>
          <w:tcPr>
            <w:tcW w:w="2920"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3-й квартал</w:t>
            </w:r>
          </w:p>
        </w:tc>
        <w:tc>
          <w:tcPr>
            <w:tcW w:w="1135"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67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562"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ind w:right="-45"/>
              <w:rPr>
                <w:rFonts w:ascii="Times New Roman" w:eastAsia="Bitstream Vera Sans" w:hAnsi="Times New Roman"/>
                <w:b/>
                <w:kern w:val="1"/>
                <w:sz w:val="24"/>
                <w:szCs w:val="24"/>
                <w:lang w:eastAsia="hi-IN" w:bidi="hi-IN"/>
              </w:rPr>
            </w:pPr>
          </w:p>
        </w:tc>
        <w:tc>
          <w:tcPr>
            <w:tcW w:w="924"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426"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r w:rsidR="005A1E45" w:rsidRPr="00165BB9" w:rsidTr="0054282D">
        <w:trPr>
          <w:trHeight w:val="202"/>
          <w:jc w:val="center"/>
        </w:trPr>
        <w:tc>
          <w:tcPr>
            <w:tcW w:w="2920"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rPr>
                <w:rFonts w:ascii="Times New Roman" w:eastAsia="Bitstream Vera Sans" w:hAnsi="Times New Roman"/>
                <w:b/>
                <w:kern w:val="1"/>
                <w:sz w:val="24"/>
                <w:szCs w:val="24"/>
                <w:lang w:eastAsia="hi-IN" w:bidi="hi-IN"/>
              </w:rPr>
            </w:pPr>
            <w:r>
              <w:rPr>
                <w:rFonts w:ascii="Times New Roman" w:eastAsia="Bitstream Vera Sans" w:hAnsi="Times New Roman"/>
                <w:b/>
                <w:kern w:val="1"/>
                <w:sz w:val="24"/>
                <w:szCs w:val="24"/>
                <w:lang w:eastAsia="hi-IN" w:bidi="hi-IN"/>
              </w:rPr>
              <w:t>4-й квартал</w:t>
            </w:r>
          </w:p>
        </w:tc>
        <w:tc>
          <w:tcPr>
            <w:tcW w:w="1135"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67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276" w:type="dxa"/>
            <w:tcBorders>
              <w:top w:val="single" w:sz="4" w:space="0" w:color="auto"/>
              <w:left w:val="single" w:sz="4" w:space="0" w:color="auto"/>
              <w:bottom w:val="single" w:sz="4" w:space="0" w:color="auto"/>
              <w:right w:val="single" w:sz="2"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119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562"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80" w:type="dxa"/>
            <w:tcBorders>
              <w:top w:val="single" w:sz="4" w:space="0" w:color="auto"/>
              <w:left w:val="single" w:sz="2" w:space="0" w:color="auto"/>
              <w:bottom w:val="single" w:sz="4" w:space="0" w:color="auto"/>
              <w:right w:val="single" w:sz="2" w:space="0" w:color="auto"/>
            </w:tcBorders>
          </w:tcPr>
          <w:p w:rsidR="005A1E45" w:rsidRDefault="005A1E45" w:rsidP="0054282D">
            <w:pPr>
              <w:widowControl w:val="0"/>
              <w:suppressAutoHyphens/>
              <w:spacing w:after="0"/>
              <w:ind w:right="-45"/>
              <w:rPr>
                <w:rFonts w:ascii="Times New Roman" w:eastAsia="Bitstream Vera Sans" w:hAnsi="Times New Roman"/>
                <w:b/>
                <w:kern w:val="1"/>
                <w:sz w:val="24"/>
                <w:szCs w:val="24"/>
                <w:lang w:eastAsia="hi-IN" w:bidi="hi-IN"/>
              </w:rPr>
            </w:pPr>
          </w:p>
        </w:tc>
        <w:tc>
          <w:tcPr>
            <w:tcW w:w="924"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34"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1161" w:type="dxa"/>
            <w:tcBorders>
              <w:top w:val="single" w:sz="4" w:space="0" w:color="auto"/>
              <w:left w:val="single" w:sz="2" w:space="0" w:color="auto"/>
              <w:bottom w:val="single" w:sz="4" w:space="0" w:color="auto"/>
              <w:right w:val="single" w:sz="4" w:space="0" w:color="auto"/>
            </w:tcBorders>
          </w:tcPr>
          <w:p w:rsidR="005A1E45" w:rsidRDefault="005A1E45" w:rsidP="0054282D">
            <w:pPr>
              <w:widowControl w:val="0"/>
              <w:suppressAutoHyphens/>
              <w:spacing w:after="0"/>
              <w:jc w:val="center"/>
              <w:rPr>
                <w:rFonts w:ascii="Times New Roman" w:eastAsia="Bitstream Vera Sans" w:hAnsi="Times New Roman"/>
                <w:b/>
                <w:kern w:val="1"/>
                <w:sz w:val="24"/>
                <w:szCs w:val="24"/>
                <w:lang w:eastAsia="hi-IN" w:bidi="hi-IN"/>
              </w:rPr>
            </w:pPr>
          </w:p>
        </w:tc>
        <w:tc>
          <w:tcPr>
            <w:tcW w:w="426" w:type="dxa"/>
            <w:tcBorders>
              <w:top w:val="single" w:sz="4" w:space="0" w:color="auto"/>
              <w:left w:val="single" w:sz="4" w:space="0" w:color="auto"/>
              <w:bottom w:val="single" w:sz="4" w:space="0" w:color="auto"/>
              <w:right w:val="single" w:sz="2"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c>
          <w:tcPr>
            <w:tcW w:w="2409" w:type="dxa"/>
            <w:tcBorders>
              <w:top w:val="single" w:sz="4" w:space="0" w:color="auto"/>
              <w:left w:val="single" w:sz="2" w:space="0" w:color="auto"/>
              <w:bottom w:val="single" w:sz="4" w:space="0" w:color="auto"/>
              <w:right w:val="single" w:sz="4" w:space="0" w:color="auto"/>
            </w:tcBorders>
          </w:tcPr>
          <w:p w:rsidR="005A1E45" w:rsidRPr="00165BB9" w:rsidRDefault="005A1E45" w:rsidP="0054282D">
            <w:pPr>
              <w:widowControl w:val="0"/>
              <w:suppressAutoHyphens/>
              <w:spacing w:after="0" w:line="240" w:lineRule="auto"/>
              <w:jc w:val="center"/>
              <w:rPr>
                <w:rFonts w:ascii="Times New Roman" w:eastAsia="Bitstream Vera Sans" w:hAnsi="Times New Roman"/>
                <w:b/>
                <w:kern w:val="1"/>
                <w:sz w:val="24"/>
                <w:szCs w:val="24"/>
                <w:lang w:eastAsia="hi-IN" w:bidi="hi-IN"/>
              </w:rPr>
            </w:pPr>
          </w:p>
        </w:tc>
      </w:tr>
    </w:tbl>
    <w:p w:rsidR="00FF7DDB" w:rsidRDefault="00FF7DDB" w:rsidP="00DA3046"/>
    <w:sectPr w:rsidR="00FF7DDB" w:rsidSect="00DA3046">
      <w:pgSz w:w="16838" w:h="11906" w:orient="landscape"/>
      <w:pgMar w:top="142" w:right="536" w:bottom="142" w:left="1701" w:header="142" w:footer="2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A43" w:rsidRDefault="00852A43" w:rsidP="00165BB9">
      <w:pPr>
        <w:spacing w:after="0" w:line="240" w:lineRule="auto"/>
      </w:pPr>
      <w:r>
        <w:separator/>
      </w:r>
    </w:p>
  </w:endnote>
  <w:endnote w:type="continuationSeparator" w:id="0">
    <w:p w:rsidR="00852A43" w:rsidRDefault="00852A43" w:rsidP="00165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Free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A43" w:rsidRDefault="00852A43" w:rsidP="00165BB9">
      <w:pPr>
        <w:spacing w:after="0" w:line="240" w:lineRule="auto"/>
      </w:pPr>
      <w:r>
        <w:separator/>
      </w:r>
    </w:p>
  </w:footnote>
  <w:footnote w:type="continuationSeparator" w:id="0">
    <w:p w:rsidR="00852A43" w:rsidRDefault="00852A43" w:rsidP="00165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45" w:rsidRDefault="005A1E45" w:rsidP="004E2E37">
    <w:pPr>
      <w:pStyle w:val="a3"/>
      <w:tabs>
        <w:tab w:val="clear" w:pos="4677"/>
        <w:tab w:val="clear" w:pos="9355"/>
        <w:tab w:val="left" w:pos="13529"/>
      </w:tabs>
      <w:jc w:val="both"/>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C9E29E4"/>
    <w:multiLevelType w:val="hybridMultilevel"/>
    <w:tmpl w:val="2A5A07EA"/>
    <w:lvl w:ilvl="0" w:tplc="A956C376">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0DBC0C50"/>
    <w:multiLevelType w:val="hybridMultilevel"/>
    <w:tmpl w:val="AFAE5478"/>
    <w:lvl w:ilvl="0" w:tplc="AD02B50A">
      <w:start w:val="50"/>
      <w:numFmt w:val="decimal"/>
      <w:lvlText w:val="%1"/>
      <w:lvlJc w:val="left"/>
      <w:pPr>
        <w:ind w:left="252" w:hanging="360"/>
      </w:pPr>
      <w:rPr>
        <w:rFonts w:eastAsia="Calibr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20AF0"/>
    <w:multiLevelType w:val="hybridMultilevel"/>
    <w:tmpl w:val="671C147A"/>
    <w:lvl w:ilvl="0" w:tplc="5470CA7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179D9"/>
    <w:multiLevelType w:val="hybridMultilevel"/>
    <w:tmpl w:val="99A4AC7E"/>
    <w:lvl w:ilvl="0" w:tplc="684203D6">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6">
    <w:nsid w:val="3A580966"/>
    <w:multiLevelType w:val="multilevel"/>
    <w:tmpl w:val="3D8EC6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3E1A33DC"/>
    <w:multiLevelType w:val="hybridMultilevel"/>
    <w:tmpl w:val="CFEACF2A"/>
    <w:lvl w:ilvl="0" w:tplc="E54C4B0E">
      <w:start w:val="41"/>
      <w:numFmt w:val="decimal"/>
      <w:lvlText w:val="%1"/>
      <w:lvlJc w:val="left"/>
      <w:pPr>
        <w:ind w:left="252" w:hanging="360"/>
      </w:pPr>
      <w:rPr>
        <w:rFonts w:eastAsia="Calibr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nsid w:val="4F3C7985"/>
    <w:multiLevelType w:val="hybridMultilevel"/>
    <w:tmpl w:val="671C147A"/>
    <w:lvl w:ilvl="0" w:tplc="5470CA7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C83495"/>
    <w:multiLevelType w:val="hybridMultilevel"/>
    <w:tmpl w:val="F0B60C58"/>
    <w:lvl w:ilvl="0" w:tplc="FB72D730">
      <w:start w:val="4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5CB95D73"/>
    <w:multiLevelType w:val="hybridMultilevel"/>
    <w:tmpl w:val="ABA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2">
    <w:nsid w:val="6C863053"/>
    <w:multiLevelType w:val="hybridMultilevel"/>
    <w:tmpl w:val="459842EC"/>
    <w:lvl w:ilvl="0" w:tplc="7CC8A46C">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4"/>
  </w:num>
  <w:num w:numId="2">
    <w:abstractNumId w:val="0"/>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3"/>
  </w:num>
  <w:num w:numId="9">
    <w:abstractNumId w:val="5"/>
  </w:num>
  <w:num w:numId="10">
    <w:abstractNumId w:val="7"/>
  </w:num>
  <w:num w:numId="11">
    <w:abstractNumId w:val="2"/>
  </w:num>
  <w:num w:numId="12">
    <w:abstractNumId w:val="9"/>
  </w:num>
  <w:num w:numId="13">
    <w:abstractNumId w:val="1"/>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65BB9"/>
    <w:rsid w:val="000118DE"/>
    <w:rsid w:val="000214B5"/>
    <w:rsid w:val="00033066"/>
    <w:rsid w:val="000941A6"/>
    <w:rsid w:val="000B5CAD"/>
    <w:rsid w:val="000B7F26"/>
    <w:rsid w:val="000C23AA"/>
    <w:rsid w:val="000D1CA3"/>
    <w:rsid w:val="001151BA"/>
    <w:rsid w:val="00133DDD"/>
    <w:rsid w:val="00163179"/>
    <w:rsid w:val="00165BB9"/>
    <w:rsid w:val="0017012D"/>
    <w:rsid w:val="00173709"/>
    <w:rsid w:val="00177BDE"/>
    <w:rsid w:val="001857DF"/>
    <w:rsid w:val="00197772"/>
    <w:rsid w:val="001A5218"/>
    <w:rsid w:val="001B3D96"/>
    <w:rsid w:val="001C68CC"/>
    <w:rsid w:val="001D279F"/>
    <w:rsid w:val="001D388E"/>
    <w:rsid w:val="001D7A45"/>
    <w:rsid w:val="001D7FFA"/>
    <w:rsid w:val="001F40F0"/>
    <w:rsid w:val="001F4C60"/>
    <w:rsid w:val="001F6B5F"/>
    <w:rsid w:val="00213FEA"/>
    <w:rsid w:val="00217DC1"/>
    <w:rsid w:val="00217EC5"/>
    <w:rsid w:val="00230EC0"/>
    <w:rsid w:val="00242B67"/>
    <w:rsid w:val="00284BC8"/>
    <w:rsid w:val="00287EDB"/>
    <w:rsid w:val="002B1AEA"/>
    <w:rsid w:val="002B7F20"/>
    <w:rsid w:val="002C5565"/>
    <w:rsid w:val="00335F65"/>
    <w:rsid w:val="00336F42"/>
    <w:rsid w:val="00352B8B"/>
    <w:rsid w:val="003726B2"/>
    <w:rsid w:val="00376E74"/>
    <w:rsid w:val="0037766E"/>
    <w:rsid w:val="003859C7"/>
    <w:rsid w:val="00397BFE"/>
    <w:rsid w:val="003B01A1"/>
    <w:rsid w:val="003B2F98"/>
    <w:rsid w:val="003B455B"/>
    <w:rsid w:val="003B69C8"/>
    <w:rsid w:val="003E0D3B"/>
    <w:rsid w:val="003F1B24"/>
    <w:rsid w:val="004234CD"/>
    <w:rsid w:val="0045033E"/>
    <w:rsid w:val="0046591D"/>
    <w:rsid w:val="00474411"/>
    <w:rsid w:val="00476A66"/>
    <w:rsid w:val="004779E2"/>
    <w:rsid w:val="00484960"/>
    <w:rsid w:val="004854B8"/>
    <w:rsid w:val="004A6A3F"/>
    <w:rsid w:val="004A7AB9"/>
    <w:rsid w:val="004C406B"/>
    <w:rsid w:val="004D0C71"/>
    <w:rsid w:val="004D2A56"/>
    <w:rsid w:val="004E2E37"/>
    <w:rsid w:val="0052555D"/>
    <w:rsid w:val="0054282D"/>
    <w:rsid w:val="005453EC"/>
    <w:rsid w:val="005558FD"/>
    <w:rsid w:val="00556CC5"/>
    <w:rsid w:val="0057461A"/>
    <w:rsid w:val="005963A4"/>
    <w:rsid w:val="005A06AF"/>
    <w:rsid w:val="005A1E45"/>
    <w:rsid w:val="005A3C4D"/>
    <w:rsid w:val="005A54F9"/>
    <w:rsid w:val="005A69FD"/>
    <w:rsid w:val="005D2C4C"/>
    <w:rsid w:val="005F3E94"/>
    <w:rsid w:val="00605095"/>
    <w:rsid w:val="00610D0F"/>
    <w:rsid w:val="00661A4C"/>
    <w:rsid w:val="00667C8A"/>
    <w:rsid w:val="006B6E22"/>
    <w:rsid w:val="006C181C"/>
    <w:rsid w:val="006D6F67"/>
    <w:rsid w:val="007367CF"/>
    <w:rsid w:val="007430EA"/>
    <w:rsid w:val="00764041"/>
    <w:rsid w:val="00782894"/>
    <w:rsid w:val="00783CE6"/>
    <w:rsid w:val="007855DC"/>
    <w:rsid w:val="007B5AF7"/>
    <w:rsid w:val="007C5C34"/>
    <w:rsid w:val="008021CC"/>
    <w:rsid w:val="008307D1"/>
    <w:rsid w:val="00832486"/>
    <w:rsid w:val="0083380C"/>
    <w:rsid w:val="008370D3"/>
    <w:rsid w:val="008424EA"/>
    <w:rsid w:val="00847ACC"/>
    <w:rsid w:val="00852A43"/>
    <w:rsid w:val="00862E85"/>
    <w:rsid w:val="0086674E"/>
    <w:rsid w:val="008843F5"/>
    <w:rsid w:val="00892357"/>
    <w:rsid w:val="00892380"/>
    <w:rsid w:val="008A2F85"/>
    <w:rsid w:val="008A35C9"/>
    <w:rsid w:val="008A7484"/>
    <w:rsid w:val="008C427A"/>
    <w:rsid w:val="008D5177"/>
    <w:rsid w:val="008F1649"/>
    <w:rsid w:val="00933B36"/>
    <w:rsid w:val="00955212"/>
    <w:rsid w:val="00966D96"/>
    <w:rsid w:val="00986A52"/>
    <w:rsid w:val="009A5CAA"/>
    <w:rsid w:val="009B14C9"/>
    <w:rsid w:val="009C025D"/>
    <w:rsid w:val="009C2567"/>
    <w:rsid w:val="009E0F99"/>
    <w:rsid w:val="009E1789"/>
    <w:rsid w:val="009F382A"/>
    <w:rsid w:val="00A13C49"/>
    <w:rsid w:val="00A60388"/>
    <w:rsid w:val="00A61E26"/>
    <w:rsid w:val="00A87CCE"/>
    <w:rsid w:val="00A912D0"/>
    <w:rsid w:val="00A91998"/>
    <w:rsid w:val="00A926B5"/>
    <w:rsid w:val="00AA01F4"/>
    <w:rsid w:val="00AB7A95"/>
    <w:rsid w:val="00AF64C2"/>
    <w:rsid w:val="00B63AF2"/>
    <w:rsid w:val="00B655CB"/>
    <w:rsid w:val="00B87EE0"/>
    <w:rsid w:val="00BD498D"/>
    <w:rsid w:val="00BF37C9"/>
    <w:rsid w:val="00BF3A74"/>
    <w:rsid w:val="00C011DE"/>
    <w:rsid w:val="00C05C90"/>
    <w:rsid w:val="00C16624"/>
    <w:rsid w:val="00C20D99"/>
    <w:rsid w:val="00C60C2E"/>
    <w:rsid w:val="00C8173B"/>
    <w:rsid w:val="00CB42D3"/>
    <w:rsid w:val="00CE2CDA"/>
    <w:rsid w:val="00D01E92"/>
    <w:rsid w:val="00D40050"/>
    <w:rsid w:val="00D52EC0"/>
    <w:rsid w:val="00D55F27"/>
    <w:rsid w:val="00D812AB"/>
    <w:rsid w:val="00DA3046"/>
    <w:rsid w:val="00DB1D6A"/>
    <w:rsid w:val="00DB22AA"/>
    <w:rsid w:val="00DF48DD"/>
    <w:rsid w:val="00E016FB"/>
    <w:rsid w:val="00E3495F"/>
    <w:rsid w:val="00E40999"/>
    <w:rsid w:val="00E40C1E"/>
    <w:rsid w:val="00E42D32"/>
    <w:rsid w:val="00E44E0D"/>
    <w:rsid w:val="00E45CB4"/>
    <w:rsid w:val="00E6287E"/>
    <w:rsid w:val="00E848EF"/>
    <w:rsid w:val="00E906D4"/>
    <w:rsid w:val="00E933A4"/>
    <w:rsid w:val="00E97022"/>
    <w:rsid w:val="00EA2195"/>
    <w:rsid w:val="00EA262C"/>
    <w:rsid w:val="00EB5CEE"/>
    <w:rsid w:val="00EC56E8"/>
    <w:rsid w:val="00EC7552"/>
    <w:rsid w:val="00EF5752"/>
    <w:rsid w:val="00F12885"/>
    <w:rsid w:val="00F873BE"/>
    <w:rsid w:val="00FE421B"/>
    <w:rsid w:val="00FE59AD"/>
    <w:rsid w:val="00FF7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25D"/>
    <w:pPr>
      <w:spacing w:after="200" w:line="276" w:lineRule="auto"/>
    </w:pPr>
    <w:rPr>
      <w:sz w:val="22"/>
      <w:szCs w:val="22"/>
      <w:lang w:eastAsia="en-US"/>
    </w:rPr>
  </w:style>
  <w:style w:type="paragraph" w:styleId="1">
    <w:name w:val="heading 1"/>
    <w:basedOn w:val="a"/>
    <w:next w:val="a"/>
    <w:link w:val="10"/>
    <w:uiPriority w:val="9"/>
    <w:qFormat/>
    <w:rsid w:val="00D55F27"/>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BB9"/>
    <w:pPr>
      <w:tabs>
        <w:tab w:val="center" w:pos="4677"/>
        <w:tab w:val="right" w:pos="9355"/>
      </w:tabs>
    </w:pPr>
  </w:style>
  <w:style w:type="character" w:customStyle="1" w:styleId="a4">
    <w:name w:val="Верхний колонтитул Знак"/>
    <w:link w:val="a3"/>
    <w:uiPriority w:val="99"/>
    <w:rsid w:val="00165BB9"/>
    <w:rPr>
      <w:sz w:val="22"/>
      <w:szCs w:val="22"/>
      <w:lang w:eastAsia="en-US"/>
    </w:rPr>
  </w:style>
  <w:style w:type="paragraph" w:styleId="a5">
    <w:name w:val="footer"/>
    <w:basedOn w:val="a"/>
    <w:link w:val="a6"/>
    <w:uiPriority w:val="99"/>
    <w:unhideWhenUsed/>
    <w:rsid w:val="00165BB9"/>
    <w:pPr>
      <w:tabs>
        <w:tab w:val="center" w:pos="4677"/>
        <w:tab w:val="right" w:pos="9355"/>
      </w:tabs>
    </w:pPr>
  </w:style>
  <w:style w:type="character" w:customStyle="1" w:styleId="a6">
    <w:name w:val="Нижний колонтитул Знак"/>
    <w:link w:val="a5"/>
    <w:uiPriority w:val="99"/>
    <w:rsid w:val="00165BB9"/>
    <w:rPr>
      <w:sz w:val="22"/>
      <w:szCs w:val="22"/>
      <w:lang w:eastAsia="en-US"/>
    </w:rPr>
  </w:style>
  <w:style w:type="paragraph" w:styleId="a7">
    <w:name w:val="Balloon Text"/>
    <w:basedOn w:val="a"/>
    <w:link w:val="a8"/>
    <w:uiPriority w:val="99"/>
    <w:unhideWhenUsed/>
    <w:rsid w:val="00133DDD"/>
    <w:pPr>
      <w:spacing w:after="0" w:line="240" w:lineRule="auto"/>
    </w:pPr>
    <w:rPr>
      <w:rFonts w:ascii="Tahoma" w:hAnsi="Tahoma"/>
      <w:sz w:val="16"/>
      <w:szCs w:val="16"/>
    </w:rPr>
  </w:style>
  <w:style w:type="character" w:customStyle="1" w:styleId="a8">
    <w:name w:val="Текст выноски Знак"/>
    <w:link w:val="a7"/>
    <w:uiPriority w:val="99"/>
    <w:rsid w:val="00133DDD"/>
    <w:rPr>
      <w:rFonts w:ascii="Tahoma" w:hAnsi="Tahoma" w:cs="Tahoma"/>
      <w:sz w:val="16"/>
      <w:szCs w:val="16"/>
      <w:lang w:eastAsia="en-US"/>
    </w:rPr>
  </w:style>
  <w:style w:type="paragraph" w:customStyle="1" w:styleId="ConsPlusTitle">
    <w:name w:val="ConsPlusTitle"/>
    <w:rsid w:val="0052555D"/>
    <w:pPr>
      <w:widowControl w:val="0"/>
      <w:autoSpaceDE w:val="0"/>
      <w:autoSpaceDN w:val="0"/>
      <w:adjustRightInd w:val="0"/>
    </w:pPr>
    <w:rPr>
      <w:rFonts w:ascii="Arial" w:eastAsia="Times New Roman" w:hAnsi="Arial" w:cs="Arial"/>
      <w:b/>
      <w:bCs/>
    </w:rPr>
  </w:style>
  <w:style w:type="character" w:customStyle="1" w:styleId="10">
    <w:name w:val="Заголовок 1 Знак"/>
    <w:link w:val="1"/>
    <w:uiPriority w:val="9"/>
    <w:rsid w:val="00D55F27"/>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55F27"/>
  </w:style>
  <w:style w:type="numbering" w:customStyle="1" w:styleId="110">
    <w:name w:val="Нет списка11"/>
    <w:next w:val="a2"/>
    <w:uiPriority w:val="99"/>
    <w:semiHidden/>
    <w:unhideWhenUsed/>
    <w:rsid w:val="00D55F27"/>
  </w:style>
  <w:style w:type="paragraph" w:styleId="a9">
    <w:name w:val="Body Text"/>
    <w:basedOn w:val="a"/>
    <w:link w:val="aa"/>
    <w:uiPriority w:val="99"/>
    <w:rsid w:val="00D55F27"/>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a">
    <w:name w:val="Основной текст Знак"/>
    <w:link w:val="a9"/>
    <w:uiPriority w:val="99"/>
    <w:rsid w:val="00D55F27"/>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b"/>
    <w:uiPriority w:val="99"/>
    <w:rsid w:val="00D55F27"/>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b">
    <w:name w:val="Subtitle"/>
    <w:basedOn w:val="a"/>
    <w:next w:val="a9"/>
    <w:link w:val="ac"/>
    <w:uiPriority w:val="11"/>
    <w:qFormat/>
    <w:rsid w:val="00D55F27"/>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c">
    <w:name w:val="Подзаголовок Знак"/>
    <w:link w:val="ab"/>
    <w:uiPriority w:val="11"/>
    <w:rsid w:val="00D55F27"/>
    <w:rPr>
      <w:rFonts w:ascii="Times New Roman" w:eastAsia="Bitstream Vera Sans" w:hAnsi="Times New Roman"/>
      <w:b/>
      <w:smallCaps/>
      <w:spacing w:val="60"/>
      <w:kern w:val="1"/>
      <w:sz w:val="52"/>
      <w:szCs w:val="24"/>
      <w:lang w:eastAsia="hi-IN" w:bidi="hi-IN"/>
    </w:rPr>
  </w:style>
  <w:style w:type="paragraph" w:customStyle="1" w:styleId="ad">
    <w:name w:val="Содержимое таблицы"/>
    <w:basedOn w:val="a"/>
    <w:uiPriority w:val="99"/>
    <w:rsid w:val="00D55F27"/>
    <w:pPr>
      <w:suppressLineNumbers/>
      <w:suppressAutoHyphens/>
      <w:spacing w:after="0" w:line="240" w:lineRule="auto"/>
    </w:pPr>
    <w:rPr>
      <w:rFonts w:ascii="Times New Roman" w:eastAsia="Times New Roman" w:hAnsi="Times New Roman"/>
      <w:sz w:val="24"/>
      <w:szCs w:val="20"/>
      <w:lang w:eastAsia="ar-SA"/>
    </w:rPr>
  </w:style>
  <w:style w:type="table" w:styleId="ae">
    <w:name w:val="Table Grid"/>
    <w:basedOn w:val="a1"/>
    <w:rsid w:val="00D55F27"/>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документа"/>
    <w:basedOn w:val="a"/>
    <w:next w:val="1"/>
    <w:uiPriority w:val="99"/>
    <w:rsid w:val="00D55F27"/>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olor w:val="000000"/>
      <w:spacing w:val="-25"/>
      <w:kern w:val="28"/>
      <w:position w:val="22"/>
      <w:sz w:val="56"/>
      <w:szCs w:val="20"/>
      <w:lang w:eastAsia="ru-RU"/>
    </w:rPr>
  </w:style>
  <w:style w:type="paragraph" w:styleId="af0">
    <w:name w:val="Normal (Web)"/>
    <w:basedOn w:val="a"/>
    <w:uiPriority w:val="99"/>
    <w:rsid w:val="00D55F27"/>
    <w:pPr>
      <w:spacing w:before="30" w:after="30" w:line="240" w:lineRule="auto"/>
    </w:pPr>
    <w:rPr>
      <w:rFonts w:ascii="Arial" w:eastAsia="Times New Roman" w:hAnsi="Arial" w:cs="Arial"/>
      <w:color w:val="332E2D"/>
      <w:spacing w:val="2"/>
      <w:sz w:val="24"/>
      <w:szCs w:val="24"/>
      <w:lang w:eastAsia="ar-SA"/>
    </w:rPr>
  </w:style>
  <w:style w:type="character" w:styleId="af1">
    <w:name w:val="Hyperlink"/>
    <w:uiPriority w:val="99"/>
    <w:unhideWhenUsed/>
    <w:rsid w:val="00D55F27"/>
    <w:rPr>
      <w:color w:val="0000FF"/>
      <w:u w:val="single"/>
    </w:rPr>
  </w:style>
  <w:style w:type="character" w:styleId="af2">
    <w:name w:val="FollowedHyperlink"/>
    <w:uiPriority w:val="99"/>
    <w:unhideWhenUsed/>
    <w:rsid w:val="00D55F27"/>
    <w:rPr>
      <w:color w:val="800080"/>
      <w:u w:val="single"/>
    </w:rPr>
  </w:style>
  <w:style w:type="paragraph" w:customStyle="1" w:styleId="ConsPlusNormal">
    <w:name w:val="ConsPlusNormal"/>
    <w:uiPriority w:val="99"/>
    <w:rsid w:val="00D55F27"/>
    <w:pPr>
      <w:widowControl w:val="0"/>
      <w:suppressAutoHyphens/>
      <w:autoSpaceDE w:val="0"/>
      <w:ind w:firstLine="720"/>
    </w:pPr>
    <w:rPr>
      <w:rFonts w:ascii="Arial" w:eastAsia="Arial" w:hAnsi="Arial" w:cs="Arial"/>
      <w:lang w:eastAsia="ar-SA"/>
    </w:rPr>
  </w:style>
  <w:style w:type="paragraph" w:customStyle="1" w:styleId="Style1">
    <w:name w:val="Style1"/>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rsid w:val="00D55F27"/>
    <w:rPr>
      <w:rFonts w:ascii="Times New Roman" w:hAnsi="Times New Roman" w:cs="Times New Roman" w:hint="default"/>
      <w:b/>
      <w:bCs/>
      <w:sz w:val="32"/>
      <w:szCs w:val="32"/>
    </w:rPr>
  </w:style>
  <w:style w:type="paragraph" w:customStyle="1" w:styleId="Style2">
    <w:name w:val="Style2"/>
    <w:basedOn w:val="a"/>
    <w:uiPriority w:val="99"/>
    <w:rsid w:val="00D55F27"/>
    <w:pPr>
      <w:widowControl w:val="0"/>
      <w:autoSpaceDE w:val="0"/>
      <w:autoSpaceDN w:val="0"/>
      <w:adjustRightInd w:val="0"/>
      <w:spacing w:after="0" w:line="240" w:lineRule="auto"/>
    </w:pPr>
    <w:rPr>
      <w:rFonts w:ascii="Times New Roman" w:hAnsi="Times New Roman"/>
      <w:sz w:val="24"/>
      <w:szCs w:val="24"/>
      <w:lang w:eastAsia="ru-RU"/>
    </w:rPr>
  </w:style>
  <w:style w:type="character" w:styleId="af3">
    <w:name w:val="Strong"/>
    <w:uiPriority w:val="22"/>
    <w:qFormat/>
    <w:rsid w:val="00D55F27"/>
    <w:rPr>
      <w:b/>
      <w:bCs/>
    </w:rPr>
  </w:style>
  <w:style w:type="paragraph" w:styleId="af4">
    <w:name w:val="List Paragraph"/>
    <w:basedOn w:val="a"/>
    <w:uiPriority w:val="34"/>
    <w:qFormat/>
    <w:rsid w:val="00D55F27"/>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55F27"/>
    <w:pPr>
      <w:spacing w:before="100" w:beforeAutospacing="1" w:after="100" w:afterAutospacing="1" w:line="240" w:lineRule="auto"/>
    </w:pPr>
    <w:rPr>
      <w:rFonts w:ascii="Tahoma" w:eastAsia="Times New Roman" w:hAnsi="Tahoma"/>
      <w:sz w:val="20"/>
      <w:szCs w:val="20"/>
      <w:lang w:val="en-US"/>
    </w:rPr>
  </w:style>
  <w:style w:type="numbering" w:customStyle="1" w:styleId="2">
    <w:name w:val="Нет списка2"/>
    <w:next w:val="a2"/>
    <w:uiPriority w:val="99"/>
    <w:semiHidden/>
    <w:unhideWhenUsed/>
    <w:rsid w:val="00D55F27"/>
  </w:style>
  <w:style w:type="paragraph" w:customStyle="1" w:styleId="17">
    <w:name w:val="Знак Знак17"/>
    <w:basedOn w:val="a"/>
    <w:uiPriority w:val="99"/>
    <w:rsid w:val="00D55F27"/>
    <w:pPr>
      <w:widowControl w:val="0"/>
      <w:adjustRightInd w:val="0"/>
      <w:spacing w:after="160" w:line="240" w:lineRule="exact"/>
      <w:jc w:val="right"/>
    </w:pPr>
    <w:rPr>
      <w:rFonts w:ascii="Times New Roman" w:eastAsia="Times New Roman" w:hAnsi="Times New Roman"/>
      <w:noProof/>
      <w:sz w:val="20"/>
      <w:szCs w:val="20"/>
      <w:lang w:eastAsia="ar-SA"/>
    </w:rPr>
  </w:style>
  <w:style w:type="table" w:customStyle="1" w:styleId="12">
    <w:name w:val="Сетка таблицы1"/>
    <w:basedOn w:val="a1"/>
    <w:next w:val="ae"/>
    <w:uiPriority w:val="59"/>
    <w:rsid w:val="00D55F2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rsid w:val="00D55F27"/>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07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5982-240C-4BEA-A951-9B421A58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972</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AntonovaAJ</cp:lastModifiedBy>
  <cp:revision>7</cp:revision>
  <cp:lastPrinted>2018-03-28T09:20:00Z</cp:lastPrinted>
  <dcterms:created xsi:type="dcterms:W3CDTF">2018-03-28T11:46:00Z</dcterms:created>
  <dcterms:modified xsi:type="dcterms:W3CDTF">2018-04-04T07:44:00Z</dcterms:modified>
</cp:coreProperties>
</file>