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C" w:rsidRDefault="004D389C" w:rsidP="004D38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4D389C" w:rsidRDefault="004D389C" w:rsidP="004D389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4D389C" w:rsidRDefault="004D389C" w:rsidP="004D389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4D389C" w:rsidRDefault="004D389C" w:rsidP="004D389C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4D389C" w:rsidRDefault="004D389C" w:rsidP="004D389C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4D389C" w:rsidRDefault="004D389C" w:rsidP="004D389C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4D389C" w:rsidTr="004D389C">
        <w:tc>
          <w:tcPr>
            <w:tcW w:w="567" w:type="dxa"/>
            <w:hideMark/>
          </w:tcPr>
          <w:p w:rsidR="004D389C" w:rsidRDefault="004D389C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D389C" w:rsidRDefault="007A5EF7" w:rsidP="004D389C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4D389C">
              <w:rPr>
                <w:sz w:val="28"/>
              </w:rPr>
              <w:t>.04.2018 год</w:t>
            </w:r>
          </w:p>
        </w:tc>
        <w:tc>
          <w:tcPr>
            <w:tcW w:w="5132" w:type="dxa"/>
            <w:hideMark/>
          </w:tcPr>
          <w:p w:rsidR="004D389C" w:rsidRDefault="004D389C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D389C" w:rsidRDefault="007A5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4D389C" w:rsidTr="004D389C">
        <w:tc>
          <w:tcPr>
            <w:tcW w:w="9078" w:type="dxa"/>
            <w:gridSpan w:val="4"/>
          </w:tcPr>
          <w:p w:rsidR="004D389C" w:rsidRDefault="004D389C"/>
        </w:tc>
      </w:tr>
    </w:tbl>
    <w:p w:rsidR="004D389C" w:rsidRDefault="004D389C" w:rsidP="004D389C">
      <w:pPr>
        <w:rPr>
          <w:szCs w:val="24"/>
        </w:rPr>
      </w:pPr>
    </w:p>
    <w:p w:rsidR="004D389C" w:rsidRDefault="004D389C" w:rsidP="004D389C">
      <w:pPr>
        <w:rPr>
          <w:szCs w:val="24"/>
        </w:rPr>
      </w:pPr>
    </w:p>
    <w:p w:rsidR="004D389C" w:rsidRDefault="004D389C" w:rsidP="004D389C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4D389C" w:rsidRDefault="004D389C" w:rsidP="004D389C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4D389C" w:rsidRDefault="004D389C" w:rsidP="004D389C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4D389C" w:rsidRDefault="004D389C" w:rsidP="004D389C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4D389C" w:rsidRDefault="004D389C" w:rsidP="004D389C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4D389C" w:rsidRDefault="004D389C" w:rsidP="004D389C">
      <w:pPr>
        <w:rPr>
          <w:sz w:val="22"/>
          <w:szCs w:val="22"/>
        </w:rPr>
      </w:pPr>
      <w:r>
        <w:rPr>
          <w:sz w:val="22"/>
          <w:szCs w:val="22"/>
        </w:rPr>
        <w:t>за 2017 год</w:t>
      </w:r>
    </w:p>
    <w:p w:rsidR="004D389C" w:rsidRDefault="004D389C" w:rsidP="004D389C"/>
    <w:p w:rsidR="004D389C" w:rsidRDefault="004D389C" w:rsidP="004D389C"/>
    <w:p w:rsidR="004D389C" w:rsidRDefault="004D389C" w:rsidP="004D389C">
      <w:pPr>
        <w:pStyle w:val="a5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«Светогорское городское поселение» от </w:t>
      </w:r>
      <w:r w:rsidR="00B25C54">
        <w:rPr>
          <w:rFonts w:ascii="Times New Roman" w:hAnsi="Times New Roman"/>
          <w:sz w:val="28"/>
          <w:szCs w:val="28"/>
        </w:rPr>
        <w:t>10.12.2013 № 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слушаний,</w:t>
      </w:r>
    </w:p>
    <w:p w:rsidR="004D389C" w:rsidRDefault="004D389C" w:rsidP="004D389C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D389C" w:rsidRDefault="004D389C" w:rsidP="004D389C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Назначить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района Ленинградской области за 2017 год  на 16 часов </w:t>
      </w:r>
      <w:r w:rsidR="007A5EF7">
        <w:rPr>
          <w:color w:val="000000"/>
          <w:spacing w:val="2"/>
          <w:sz w:val="28"/>
          <w:szCs w:val="28"/>
        </w:rPr>
        <w:t>25</w:t>
      </w:r>
      <w:r>
        <w:rPr>
          <w:color w:val="000000"/>
          <w:spacing w:val="2"/>
          <w:sz w:val="28"/>
          <w:szCs w:val="28"/>
        </w:rPr>
        <w:t xml:space="preserve"> </w:t>
      </w:r>
      <w:r w:rsidR="007A5EF7">
        <w:rPr>
          <w:color w:val="000000"/>
          <w:spacing w:val="2"/>
          <w:sz w:val="28"/>
          <w:szCs w:val="28"/>
        </w:rPr>
        <w:t xml:space="preserve">апреля </w:t>
      </w:r>
      <w:r>
        <w:rPr>
          <w:color w:val="000000"/>
          <w:spacing w:val="2"/>
          <w:sz w:val="28"/>
          <w:szCs w:val="28"/>
        </w:rPr>
        <w:t xml:space="preserve"> 2018 года </w:t>
      </w: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Определить местом проведения публичных слушаний по годовому отчету об исполнении бюджета  муниципального образования «Светогорское городское поселение» Выборгского района Ленинградской области за 2017 год  здание Дома культуры (малый зал) по адресу: </w:t>
      </w:r>
    </w:p>
    <w:p w:rsidR="004D389C" w:rsidRDefault="004D389C" w:rsidP="004D389C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г. Светогорск, ул. Победы, д.37.</w:t>
      </w: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Установить, что предложения  и  замечания граждан по годовому отчету об исполнении бюджета  муниципального образования «Светогорское городское поселение» Выборгского района Ленинградской </w:t>
      </w:r>
      <w:r>
        <w:rPr>
          <w:color w:val="000000"/>
          <w:spacing w:val="2"/>
          <w:sz w:val="28"/>
          <w:szCs w:val="28"/>
        </w:rPr>
        <w:lastRenderedPageBreak/>
        <w:t xml:space="preserve">области за 2017 год   принимаются по адресу: г. Светогорск, ул. Победы, д. 22, </w:t>
      </w:r>
      <w:proofErr w:type="spellStart"/>
      <w:r>
        <w:rPr>
          <w:color w:val="000000"/>
          <w:spacing w:val="2"/>
          <w:sz w:val="28"/>
          <w:szCs w:val="28"/>
        </w:rPr>
        <w:t>каб</w:t>
      </w:r>
      <w:proofErr w:type="spellEnd"/>
      <w:r>
        <w:rPr>
          <w:color w:val="000000"/>
          <w:spacing w:val="2"/>
          <w:sz w:val="28"/>
          <w:szCs w:val="28"/>
        </w:rPr>
        <w:t xml:space="preserve"> № </w:t>
      </w:r>
      <w:r w:rsidR="007A5EF7">
        <w:rPr>
          <w:color w:val="000000"/>
          <w:spacing w:val="2"/>
          <w:sz w:val="28"/>
          <w:szCs w:val="28"/>
        </w:rPr>
        <w:t>12</w:t>
      </w:r>
      <w:r>
        <w:rPr>
          <w:color w:val="000000"/>
          <w:spacing w:val="2"/>
          <w:sz w:val="28"/>
          <w:szCs w:val="28"/>
        </w:rPr>
        <w:t>, E-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</w:rPr>
          <w:t>sovet-svet@ya.ru</w:t>
        </w:r>
      </w:hyperlink>
      <w:r>
        <w:rPr>
          <w:color w:val="000000"/>
          <w:spacing w:val="2"/>
          <w:sz w:val="28"/>
          <w:szCs w:val="28"/>
        </w:rPr>
        <w:t xml:space="preserve"> в срок до 1</w:t>
      </w:r>
      <w:r w:rsidR="007A5EF7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 xml:space="preserve"> – 00 часов </w:t>
      </w:r>
      <w:r w:rsidR="007A5EF7">
        <w:rPr>
          <w:color w:val="000000"/>
          <w:spacing w:val="2"/>
          <w:sz w:val="28"/>
          <w:szCs w:val="28"/>
        </w:rPr>
        <w:t>24</w:t>
      </w:r>
      <w:r>
        <w:rPr>
          <w:color w:val="000000"/>
          <w:spacing w:val="2"/>
          <w:sz w:val="28"/>
          <w:szCs w:val="28"/>
        </w:rPr>
        <w:t xml:space="preserve"> </w:t>
      </w:r>
      <w:r w:rsidR="007A5EF7">
        <w:rPr>
          <w:color w:val="000000"/>
          <w:spacing w:val="2"/>
          <w:sz w:val="28"/>
          <w:szCs w:val="28"/>
        </w:rPr>
        <w:t>апреля</w:t>
      </w:r>
      <w:r>
        <w:rPr>
          <w:color w:val="000000"/>
          <w:spacing w:val="2"/>
          <w:sz w:val="28"/>
          <w:szCs w:val="28"/>
        </w:rPr>
        <w:t xml:space="preserve"> 2018 года.</w:t>
      </w: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постановление и годовой отчет об исполнении бюджета  муниципального образования «Светогорское городское поселение» Выборгского района Ленинградской области за 2017 год  в газете «</w:t>
      </w:r>
      <w:proofErr w:type="spellStart"/>
      <w:r>
        <w:rPr>
          <w:color w:val="000000"/>
          <w:spacing w:val="2"/>
          <w:sz w:val="28"/>
          <w:szCs w:val="28"/>
        </w:rPr>
        <w:t>Вуокса</w:t>
      </w:r>
      <w:proofErr w:type="spellEnd"/>
      <w:r>
        <w:rPr>
          <w:color w:val="000000"/>
          <w:spacing w:val="2"/>
          <w:sz w:val="28"/>
          <w:szCs w:val="28"/>
        </w:rPr>
        <w:t>» и разместить на официальном сайте.</w:t>
      </w:r>
    </w:p>
    <w:p w:rsidR="004D389C" w:rsidRDefault="004D389C" w:rsidP="004D389C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D389C" w:rsidRDefault="004D389C" w:rsidP="004D389C">
      <w:pPr>
        <w:ind w:left="360" w:hanging="600"/>
        <w:rPr>
          <w:sz w:val="28"/>
          <w:szCs w:val="28"/>
        </w:rPr>
      </w:pPr>
    </w:p>
    <w:p w:rsidR="004D389C" w:rsidRDefault="004D389C" w:rsidP="004D389C">
      <w:pPr>
        <w:ind w:left="360" w:hanging="600"/>
        <w:rPr>
          <w:sz w:val="28"/>
          <w:szCs w:val="28"/>
        </w:rPr>
      </w:pPr>
    </w:p>
    <w:p w:rsidR="004D389C" w:rsidRDefault="004D389C" w:rsidP="004D389C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Генералова</w:t>
      </w: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</w:p>
    <w:p w:rsidR="004D389C" w:rsidRDefault="004D389C" w:rsidP="004D389C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4D389C" w:rsidRDefault="004D389C" w:rsidP="004D38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</w:p>
    <w:p w:rsidR="004D389C" w:rsidRDefault="004D389C" w:rsidP="004D389C">
      <w:pPr>
        <w:jc w:val="right"/>
      </w:pPr>
      <w:r>
        <w:lastRenderedPageBreak/>
        <w:t>Приложение</w:t>
      </w:r>
    </w:p>
    <w:p w:rsidR="004D389C" w:rsidRDefault="004D389C" w:rsidP="004D389C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4D389C" w:rsidRDefault="004D389C" w:rsidP="004D38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4D389C" w:rsidRDefault="004D389C" w:rsidP="004D389C">
      <w:pPr>
        <w:jc w:val="right"/>
      </w:pPr>
      <w:r>
        <w:t xml:space="preserve">от 10.04.2018 года №  </w:t>
      </w:r>
    </w:p>
    <w:p w:rsidR="004D389C" w:rsidRDefault="004D389C" w:rsidP="004D389C">
      <w:pPr>
        <w:jc w:val="center"/>
      </w:pPr>
    </w:p>
    <w:p w:rsidR="004D389C" w:rsidRDefault="004D389C" w:rsidP="004D3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389C" w:rsidRDefault="004D389C" w:rsidP="004D389C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4D389C" w:rsidRDefault="004D389C" w:rsidP="004D389C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4D389C" w:rsidRDefault="004D389C" w:rsidP="004D389C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Выборгского района Ленинградской области за 2015 год  </w:t>
      </w:r>
    </w:p>
    <w:p w:rsidR="004D389C" w:rsidRDefault="004D389C" w:rsidP="004D389C">
      <w:pPr>
        <w:jc w:val="center"/>
        <w:rPr>
          <w:color w:val="000000"/>
          <w:spacing w:val="2"/>
          <w:sz w:val="28"/>
          <w:szCs w:val="28"/>
        </w:rPr>
      </w:pPr>
    </w:p>
    <w:p w:rsidR="004D389C" w:rsidRDefault="004D389C" w:rsidP="004D389C">
      <w:pPr>
        <w:rPr>
          <w:color w:val="000000"/>
          <w:spacing w:val="2"/>
          <w:szCs w:val="24"/>
        </w:rPr>
      </w:pPr>
    </w:p>
    <w:p w:rsidR="004D389C" w:rsidRDefault="004D389C" w:rsidP="004D389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Генералова </w:t>
      </w:r>
    </w:p>
    <w:p w:rsidR="004D389C" w:rsidRDefault="004D389C" w:rsidP="004D389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Раиса Александровна                  - глава муниципального образования </w:t>
      </w:r>
    </w:p>
    <w:p w:rsidR="004D389C" w:rsidRDefault="004D389C" w:rsidP="004D389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МО «Светогорское городское </w:t>
      </w:r>
    </w:p>
    <w:p w:rsidR="004D389C" w:rsidRDefault="004D389C" w:rsidP="004D389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4D389C" w:rsidRDefault="004D389C" w:rsidP="004D389C">
      <w:pPr>
        <w:rPr>
          <w:color w:val="000000"/>
          <w:spacing w:val="2"/>
          <w:sz w:val="28"/>
          <w:szCs w:val="28"/>
        </w:rPr>
      </w:pP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Давыдов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Владимирович                 - глава администрации МО «Светогорское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4D389C" w:rsidRDefault="004D389C" w:rsidP="004D389C">
      <w:pPr>
        <w:rPr>
          <w:color w:val="000000"/>
          <w:spacing w:val="2"/>
          <w:szCs w:val="24"/>
        </w:rPr>
      </w:pPr>
    </w:p>
    <w:p w:rsidR="004D389C" w:rsidRDefault="004D389C" w:rsidP="004D389C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Смирнов Дмитрий Евгеньевич</w:t>
      </w:r>
      <w:r>
        <w:rPr>
          <w:sz w:val="28"/>
          <w:szCs w:val="28"/>
        </w:rPr>
        <w:t xml:space="preserve">   -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депутатской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комиссии совета депутатов МО   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«Светогорское  городское  поселение»                                                         </w:t>
      </w:r>
    </w:p>
    <w:p w:rsidR="004D389C" w:rsidRDefault="004D389C" w:rsidP="004D389C">
      <w:pPr>
        <w:rPr>
          <w:szCs w:val="24"/>
        </w:rPr>
      </w:pP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>Горюнова  Галина Евгеньевна    - начальник  сектора финансов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4D389C" w:rsidRDefault="004D389C" w:rsidP="004D389C">
      <w:pPr>
        <w:rPr>
          <w:szCs w:val="24"/>
        </w:rPr>
      </w:pP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Захарова Наталья Леонидовна    - начальник  сектора 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экономического развития 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закупок администрации  МО «Светогорское </w:t>
      </w:r>
    </w:p>
    <w:p w:rsidR="004D389C" w:rsidRDefault="004D389C" w:rsidP="004D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городское  поселение»</w:t>
      </w:r>
    </w:p>
    <w:p w:rsidR="004D389C" w:rsidRDefault="004D389C" w:rsidP="004D389C">
      <w:pPr>
        <w:rPr>
          <w:sz w:val="28"/>
          <w:szCs w:val="28"/>
        </w:rPr>
      </w:pPr>
    </w:p>
    <w:p w:rsidR="008E2DB4" w:rsidRDefault="008E2DB4"/>
    <w:sectPr w:rsidR="008E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C"/>
    <w:rsid w:val="00445935"/>
    <w:rsid w:val="004D389C"/>
    <w:rsid w:val="00633806"/>
    <w:rsid w:val="007A5EF7"/>
    <w:rsid w:val="008E2DB4"/>
    <w:rsid w:val="00B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389C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4D389C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4D389C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4D389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4D389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4D389C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4D389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5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389C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4D389C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4D389C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4D389C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4D389C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4D389C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4D389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5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-sve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2018-04-02T11:21:00Z</cp:lastPrinted>
  <dcterms:created xsi:type="dcterms:W3CDTF">2018-03-28T13:31:00Z</dcterms:created>
  <dcterms:modified xsi:type="dcterms:W3CDTF">2018-04-02T11:25:00Z</dcterms:modified>
</cp:coreProperties>
</file>