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BC" w:rsidRDefault="00FC498D" w:rsidP="00096A66">
      <w:pPr>
        <w:pStyle w:val="a8"/>
        <w:tabs>
          <w:tab w:val="clear" w:pos="4677"/>
          <w:tab w:val="left" w:pos="4253"/>
          <w:tab w:val="center" w:pos="4395"/>
          <w:tab w:val="left" w:pos="8265"/>
        </w:tabs>
        <w:rPr>
          <w:i/>
          <w:sz w:val="24"/>
        </w:rPr>
      </w:pPr>
      <w:r w:rsidRPr="00E16377">
        <w:rPr>
          <w:rFonts w:cs="Times New Roman"/>
          <w:b/>
          <w:noProof/>
          <w:sz w:val="24"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-344805</wp:posOffset>
            </wp:positionV>
            <wp:extent cx="450850" cy="558165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A27">
        <w:rPr>
          <w:spacing w:val="20"/>
          <w:sz w:val="24"/>
        </w:rPr>
        <w:tab/>
      </w:r>
      <w:r w:rsidR="00434770">
        <w:rPr>
          <w:spacing w:val="20"/>
          <w:sz w:val="24"/>
        </w:rPr>
        <w:tab/>
      </w:r>
    </w:p>
    <w:p w:rsidR="00430175" w:rsidRPr="007871A0" w:rsidRDefault="00430175" w:rsidP="006A0285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7871A0">
        <w:rPr>
          <w:i w:val="0"/>
          <w:spacing w:val="0"/>
          <w:sz w:val="28"/>
          <w:szCs w:val="28"/>
        </w:rPr>
        <w:t>Администрация</w:t>
      </w:r>
      <w:r w:rsidRPr="007871A0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496EA9" w:rsidRPr="007871A0" w:rsidRDefault="00430175" w:rsidP="006A0285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7871A0">
        <w:rPr>
          <w:i w:val="0"/>
          <w:spacing w:val="0"/>
          <w:sz w:val="28"/>
          <w:szCs w:val="28"/>
        </w:rPr>
        <w:t xml:space="preserve"> «Светогорское городское </w:t>
      </w:r>
      <w:r w:rsidR="00496EA9" w:rsidRPr="007871A0">
        <w:rPr>
          <w:i w:val="0"/>
          <w:spacing w:val="0"/>
          <w:sz w:val="28"/>
          <w:szCs w:val="28"/>
        </w:rPr>
        <w:t xml:space="preserve">поселение» </w:t>
      </w:r>
    </w:p>
    <w:p w:rsidR="00430175" w:rsidRPr="00EA5CE5" w:rsidRDefault="00496EA9" w:rsidP="006A0285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4"/>
        </w:rPr>
      </w:pPr>
      <w:r w:rsidRPr="007871A0">
        <w:rPr>
          <w:i w:val="0"/>
          <w:spacing w:val="0"/>
          <w:sz w:val="28"/>
          <w:szCs w:val="28"/>
        </w:rPr>
        <w:t>Выборгского</w:t>
      </w:r>
      <w:r w:rsidR="00430175" w:rsidRPr="007871A0">
        <w:rPr>
          <w:i w:val="0"/>
          <w:spacing w:val="0"/>
          <w:sz w:val="28"/>
          <w:szCs w:val="28"/>
        </w:rPr>
        <w:t xml:space="preserve"> района Ленинградской области</w:t>
      </w:r>
    </w:p>
    <w:p w:rsidR="00430175" w:rsidRPr="00A84514" w:rsidRDefault="00430175" w:rsidP="006A0285">
      <w:pPr>
        <w:pStyle w:val="a5"/>
        <w:spacing w:before="240"/>
        <w:rPr>
          <w:sz w:val="28"/>
          <w:szCs w:val="28"/>
        </w:rPr>
      </w:pPr>
      <w:r w:rsidRPr="00A84514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5672"/>
        <w:gridCol w:w="1562"/>
      </w:tblGrid>
      <w:tr w:rsidR="00430175" w:rsidRPr="00EC5B41" w:rsidTr="00D225BE">
        <w:tc>
          <w:tcPr>
            <w:tcW w:w="567" w:type="dxa"/>
            <w:shd w:val="clear" w:color="auto" w:fill="auto"/>
          </w:tcPr>
          <w:p w:rsidR="00430175" w:rsidRPr="00EC5B41" w:rsidRDefault="00430175" w:rsidP="006A0285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</w:tcPr>
          <w:p w:rsidR="00430175" w:rsidRPr="00EC5B41" w:rsidRDefault="000D1CC4" w:rsidP="00B4393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18.09.2019</w:t>
            </w:r>
          </w:p>
        </w:tc>
        <w:tc>
          <w:tcPr>
            <w:tcW w:w="5672" w:type="dxa"/>
            <w:shd w:val="clear" w:color="auto" w:fill="auto"/>
          </w:tcPr>
          <w:p w:rsidR="00430175" w:rsidRPr="00EC5B41" w:rsidRDefault="00430175" w:rsidP="006A0285">
            <w:pPr>
              <w:snapToGrid w:val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5B41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430175" w:rsidRPr="00EC5B41" w:rsidRDefault="000D1CC4" w:rsidP="00D316E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372</w:t>
            </w:r>
          </w:p>
        </w:tc>
      </w:tr>
    </w:tbl>
    <w:p w:rsidR="00430175" w:rsidRDefault="00430175" w:rsidP="006A028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61DE9" w:rsidRDefault="0003658E" w:rsidP="0003658E">
      <w:pPr>
        <w:widowControl/>
        <w:suppressAutoHyphens w:val="0"/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  <w:r w:rsidRPr="0003658E">
        <w:rPr>
          <w:rFonts w:ascii="Times New Roman" w:eastAsia="Times New Roman" w:hAnsi="Times New Roman" w:cs="Times New Roman" w:hint="eastAsia"/>
          <w:b/>
          <w:kern w:val="0"/>
          <w:sz w:val="22"/>
          <w:szCs w:val="22"/>
          <w:lang w:eastAsia="ru-RU" w:bidi="ar-SA"/>
        </w:rPr>
        <w:t>Об</w:t>
      </w:r>
      <w:r w:rsidRPr="0003658E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b/>
          <w:kern w:val="0"/>
          <w:sz w:val="22"/>
          <w:szCs w:val="22"/>
          <w:lang w:eastAsia="ru-RU" w:bidi="ar-SA"/>
        </w:rPr>
        <w:t>утверждении</w:t>
      </w:r>
      <w:r w:rsidRPr="0003658E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="00B24F8C">
        <w:rPr>
          <w:rFonts w:ascii="Times New Roman" w:eastAsia="Times New Roman" w:hAnsi="Times New Roman" w:cs="Times New Roman" w:hint="eastAsia"/>
          <w:b/>
          <w:kern w:val="0"/>
          <w:sz w:val="22"/>
          <w:szCs w:val="22"/>
          <w:lang w:eastAsia="ru-RU" w:bidi="ar-SA"/>
        </w:rPr>
        <w:t>реестра мест</w:t>
      </w:r>
      <w:r w:rsidR="00B24F8C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="00843BA4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(площадок) </w:t>
      </w:r>
      <w:r w:rsidR="00B24F8C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накопления твердых</w:t>
      </w:r>
      <w:r w:rsidR="00B24F8C" w:rsidRPr="00B24F8C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="00B24F8C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коммунальных</w:t>
      </w:r>
      <w:r w:rsidR="00B24F8C" w:rsidRPr="00B24F8C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="00D07FA9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и крупногабаритных </w:t>
      </w:r>
      <w:r w:rsidR="00B24F8C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отходов на территории</w:t>
      </w:r>
      <w:r w:rsidR="00B24F8C" w:rsidRPr="00B24F8C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 </w:t>
      </w:r>
      <w:r w:rsidR="00B24F8C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муниципального образования</w:t>
      </w:r>
      <w:r w:rsidR="00B24F8C" w:rsidRPr="00B24F8C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 "Светогорское городское поселение" Выборгского района Ленинградской области</w:t>
      </w:r>
    </w:p>
    <w:p w:rsidR="0003658E" w:rsidRDefault="0003658E" w:rsidP="0003658E">
      <w:pPr>
        <w:widowControl/>
        <w:suppressAutoHyphens w:val="0"/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430175" w:rsidRDefault="0003658E" w:rsidP="00D74333">
      <w:pPr>
        <w:tabs>
          <w:tab w:val="left" w:pos="426"/>
        </w:tabs>
        <w:spacing w:line="276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</w:pP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В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соответствии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с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Федеральным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законом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от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06.10.2003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№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131-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ФЗ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«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Об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общих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принципах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организации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местного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самоуправления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в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Российской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Федерации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»,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Федеральным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законом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от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24</w:t>
      </w:r>
      <w:r w:rsidR="007323A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>.06.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1998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№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89-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ФЗ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«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Об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отходах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производства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и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потребления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»,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Постановлением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Правительства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Российской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Федерации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от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31</w:t>
      </w:r>
      <w:r w:rsidR="007323A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>.08.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2018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№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1039 «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Об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утверждении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правил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обустройства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мест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>(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площадок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)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накопления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твердых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коммунальных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отходов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и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ведения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их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реестра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»,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Федеральным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законом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от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30</w:t>
      </w:r>
      <w:r w:rsidR="007323A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>.03.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1999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№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52-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ФЗ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«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О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санитарно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>-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эпидемиологическом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благополучии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населения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»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администрация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муниципального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образования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«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Светогорское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городское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поселение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»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Выборгского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района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Ленинградской</w:t>
      </w:r>
      <w:r w:rsidRPr="0003658E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:lang w:eastAsia="ru-RU" w:bidi="ru-RU"/>
        </w:rPr>
        <w:t xml:space="preserve"> </w:t>
      </w:r>
      <w:r w:rsidRPr="0003658E">
        <w:rPr>
          <w:rFonts w:ascii="Times New Roman" w:eastAsia="Times New Roman" w:hAnsi="Times New Roman" w:cs="Times New Roman" w:hint="eastAsia"/>
          <w:color w:val="000000"/>
          <w:kern w:val="0"/>
          <w:shd w:val="clear" w:color="auto" w:fill="FFFFFF"/>
          <w:lang w:eastAsia="ru-RU" w:bidi="ru-RU"/>
        </w:rPr>
        <w:t>области</w:t>
      </w:r>
    </w:p>
    <w:p w:rsidR="0003658E" w:rsidRPr="00261DE9" w:rsidRDefault="0003658E" w:rsidP="00D74333">
      <w:pPr>
        <w:tabs>
          <w:tab w:val="left" w:pos="426"/>
        </w:tabs>
        <w:spacing w:line="276" w:lineRule="auto"/>
        <w:ind w:right="-1" w:firstLine="709"/>
        <w:jc w:val="both"/>
        <w:rPr>
          <w:rFonts w:ascii="Times New Roman" w:hAnsi="Times New Roman" w:cs="Times New Roman"/>
          <w:color w:val="000000"/>
        </w:rPr>
      </w:pPr>
    </w:p>
    <w:p w:rsidR="00285073" w:rsidRPr="00A84514" w:rsidRDefault="00285073" w:rsidP="00D74333">
      <w:pPr>
        <w:tabs>
          <w:tab w:val="left" w:pos="426"/>
        </w:tabs>
        <w:spacing w:line="276" w:lineRule="auto"/>
        <w:ind w:right="-1"/>
        <w:jc w:val="center"/>
        <w:rPr>
          <w:rFonts w:ascii="Times New Roman" w:hAnsi="Times New Roman" w:cs="Times New Roman"/>
          <w:b/>
          <w:color w:val="000000"/>
        </w:rPr>
      </w:pPr>
      <w:r w:rsidRPr="00A84514">
        <w:rPr>
          <w:rFonts w:ascii="Times New Roman" w:hAnsi="Times New Roman" w:cs="Times New Roman"/>
          <w:b/>
          <w:color w:val="000000"/>
        </w:rPr>
        <w:t>П О С Т А Н О В Л Я Е Т</w:t>
      </w:r>
      <w:r w:rsidR="007B6393" w:rsidRPr="00A84514">
        <w:rPr>
          <w:rFonts w:ascii="Times New Roman" w:hAnsi="Times New Roman" w:cs="Times New Roman"/>
          <w:b/>
          <w:color w:val="000000"/>
        </w:rPr>
        <w:t>:</w:t>
      </w:r>
    </w:p>
    <w:p w:rsidR="00534DFC" w:rsidRDefault="00534DFC" w:rsidP="00D74333">
      <w:pPr>
        <w:tabs>
          <w:tab w:val="left" w:pos="426"/>
        </w:tabs>
        <w:spacing w:line="276" w:lineRule="auto"/>
        <w:ind w:right="-1" w:firstLine="709"/>
        <w:jc w:val="center"/>
        <w:rPr>
          <w:rFonts w:ascii="Times New Roman" w:hAnsi="Times New Roman" w:cs="Times New Roman"/>
          <w:color w:val="000000"/>
        </w:rPr>
      </w:pPr>
    </w:p>
    <w:p w:rsidR="0003658E" w:rsidRDefault="00071D8F" w:rsidP="0003658E">
      <w:pPr>
        <w:tabs>
          <w:tab w:val="left" w:pos="0"/>
        </w:tabs>
        <w:spacing w:line="276" w:lineRule="auto"/>
        <w:ind w:right="27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E2AC6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03658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3658E" w:rsidRPr="0003658E">
        <w:rPr>
          <w:rFonts w:ascii="Times New Roman" w:eastAsia="Times New Roman" w:hAnsi="Times New Roman" w:cs="Times New Roman" w:hint="eastAsia"/>
          <w:color w:val="000000"/>
          <w:lang w:eastAsia="ru-RU"/>
        </w:rPr>
        <w:t>Утвердить</w:t>
      </w:r>
      <w:r w:rsidR="0003658E" w:rsidRPr="0003658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24F8C" w:rsidRPr="00B24F8C">
        <w:rPr>
          <w:rFonts w:ascii="Times New Roman" w:eastAsia="Times New Roman" w:hAnsi="Times New Roman" w:cs="Times New Roman"/>
          <w:color w:val="000000"/>
          <w:lang w:eastAsia="ru-RU"/>
        </w:rPr>
        <w:t xml:space="preserve">реестр мест </w:t>
      </w:r>
      <w:r w:rsidR="00843BA4">
        <w:rPr>
          <w:rFonts w:ascii="Times New Roman" w:eastAsia="Times New Roman" w:hAnsi="Times New Roman" w:cs="Times New Roman"/>
          <w:color w:val="000000"/>
          <w:lang w:eastAsia="ru-RU"/>
        </w:rPr>
        <w:t xml:space="preserve">(площадок) </w:t>
      </w:r>
      <w:r w:rsidR="00B24F8C" w:rsidRPr="00B24F8C">
        <w:rPr>
          <w:rFonts w:ascii="Times New Roman" w:eastAsia="Times New Roman" w:hAnsi="Times New Roman" w:cs="Times New Roman"/>
          <w:color w:val="000000"/>
          <w:lang w:eastAsia="ru-RU"/>
        </w:rPr>
        <w:t xml:space="preserve">накопления твердых коммунальных </w:t>
      </w:r>
      <w:r w:rsidR="000D1CC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A75694" w:rsidRPr="00A75694">
        <w:rPr>
          <w:rFonts w:ascii="Times New Roman" w:eastAsia="Times New Roman" w:hAnsi="Times New Roman" w:cs="Times New Roman"/>
          <w:color w:val="000000"/>
          <w:lang w:eastAsia="ru-RU"/>
        </w:rPr>
        <w:t xml:space="preserve">и крупногабаритных отходов </w:t>
      </w:r>
      <w:r w:rsidR="00B24F8C" w:rsidRPr="00B24F8C">
        <w:rPr>
          <w:rFonts w:ascii="Times New Roman" w:eastAsia="Times New Roman" w:hAnsi="Times New Roman" w:cs="Times New Roman"/>
          <w:color w:val="000000"/>
          <w:lang w:eastAsia="ru-RU"/>
        </w:rPr>
        <w:t xml:space="preserve">на территории </w:t>
      </w:r>
      <w:r w:rsidR="00B24F8C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="00B24F8C" w:rsidRPr="00B24F8C">
        <w:rPr>
          <w:rFonts w:ascii="Times New Roman" w:eastAsia="Times New Roman" w:hAnsi="Times New Roman" w:cs="Times New Roman"/>
          <w:color w:val="000000"/>
          <w:lang w:eastAsia="ru-RU"/>
        </w:rPr>
        <w:t xml:space="preserve"> "Светогорское городское поселение" </w:t>
      </w:r>
      <w:r w:rsidR="0003658E" w:rsidRPr="0003658E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03658E" w:rsidRPr="0003658E">
        <w:rPr>
          <w:rFonts w:ascii="Times New Roman" w:eastAsia="Times New Roman" w:hAnsi="Times New Roman" w:cs="Times New Roman" w:hint="eastAsia"/>
          <w:color w:val="000000"/>
          <w:lang w:eastAsia="ru-RU"/>
        </w:rPr>
        <w:t>Приложение</w:t>
      </w:r>
      <w:r w:rsidR="0003658E" w:rsidRPr="0003658E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B24F8C" w:rsidRPr="0003658E" w:rsidRDefault="00B24F8C" w:rsidP="0003658E">
      <w:pPr>
        <w:tabs>
          <w:tab w:val="left" w:pos="0"/>
        </w:tabs>
        <w:spacing w:line="276" w:lineRule="auto"/>
        <w:ind w:right="27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 Пункт 2 постановления администрации МО</w:t>
      </w:r>
      <w:r w:rsidRPr="00B24F8C">
        <w:rPr>
          <w:rFonts w:ascii="Times New Roman" w:eastAsia="Times New Roman" w:hAnsi="Times New Roman" w:cs="Times New Roman"/>
          <w:color w:val="000000"/>
          <w:lang w:eastAsia="ru-RU"/>
        </w:rPr>
        <w:t xml:space="preserve"> "Светогорское городское поселение"</w:t>
      </w:r>
      <w:r w:rsidR="00DB5CE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B5CED">
        <w:rPr>
          <w:rFonts w:ascii="Times New Roman" w:eastAsia="Times New Roman" w:hAnsi="Times New Roman" w:cs="Times New Roman"/>
          <w:color w:val="000000"/>
          <w:lang w:eastAsia="ru-RU"/>
        </w:rPr>
        <w:br/>
        <w:t>от 19.05.2016 № 248 считать утратившим силу.</w:t>
      </w:r>
    </w:p>
    <w:p w:rsidR="0003658E" w:rsidRPr="00A75694" w:rsidRDefault="00B24F8C" w:rsidP="00B24F8C">
      <w:pPr>
        <w:tabs>
          <w:tab w:val="left" w:pos="0"/>
          <w:tab w:val="left" w:pos="993"/>
        </w:tabs>
        <w:spacing w:line="276" w:lineRule="auto"/>
        <w:ind w:right="27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03658E" w:rsidRPr="0003658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03241" w:rsidRPr="00C03241">
        <w:rPr>
          <w:rFonts w:ascii="Times New Roman" w:eastAsia="Times New Roman" w:hAnsi="Times New Roman"/>
          <w:lang w:eastAsia="ru-RU"/>
        </w:rPr>
        <w:t>Опубликовать настоящее постановление в газете «</w:t>
      </w:r>
      <w:proofErr w:type="spellStart"/>
      <w:r w:rsidR="00C03241" w:rsidRPr="00C03241">
        <w:rPr>
          <w:rFonts w:ascii="Times New Roman" w:eastAsia="Times New Roman" w:hAnsi="Times New Roman"/>
          <w:lang w:eastAsia="ru-RU"/>
        </w:rPr>
        <w:t>Вуокса</w:t>
      </w:r>
      <w:proofErr w:type="spellEnd"/>
      <w:r w:rsidR="00C03241" w:rsidRPr="00C03241">
        <w:rPr>
          <w:rFonts w:ascii="Times New Roman" w:eastAsia="Times New Roman" w:hAnsi="Times New Roman"/>
          <w:lang w:eastAsia="ru-RU"/>
        </w:rPr>
        <w:t xml:space="preserve">» и разместить на официальном сайте муниципального образования «Светогорское городское поселение» Выборгского района Ленинградской области </w:t>
      </w:r>
      <w:hyperlink r:id="rId8" w:history="1">
        <w:r w:rsidR="00C03241" w:rsidRPr="00C03241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="00C03241" w:rsidRPr="00C0324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="00C03241" w:rsidRPr="00C03241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mo</w:t>
        </w:r>
        <w:proofErr w:type="spellEnd"/>
        <w:r w:rsidR="00C03241" w:rsidRPr="00C0324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  <w:proofErr w:type="spellStart"/>
        <w:r w:rsidR="00C03241" w:rsidRPr="00C03241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svetogorsk</w:t>
        </w:r>
        <w:proofErr w:type="spellEnd"/>
        <w:r w:rsidR="00C03241" w:rsidRPr="00C0324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="00C03241" w:rsidRPr="00C03241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="00C03241" w:rsidRPr="00C03241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="00C03241" w:rsidRPr="00C03241">
        <w:rPr>
          <w:rFonts w:ascii="Times New Roman" w:eastAsia="Times New Roman" w:hAnsi="Times New Roman"/>
          <w:lang w:eastAsia="ru-RU"/>
        </w:rPr>
        <w:t xml:space="preserve">в разделе </w:t>
      </w:r>
      <w:r w:rsidR="00C03241" w:rsidRPr="00A75694">
        <w:rPr>
          <w:rFonts w:ascii="Times New Roman" w:eastAsia="Times New Roman" w:hAnsi="Times New Roman"/>
          <w:lang w:eastAsia="ru-RU"/>
        </w:rPr>
        <w:t>«Документы/Нормативные правовые акты»</w:t>
      </w:r>
      <w:r w:rsidR="0003658E" w:rsidRPr="00A75694">
        <w:rPr>
          <w:rFonts w:ascii="Times New Roman" w:eastAsia="Times New Roman" w:hAnsi="Times New Roman" w:cs="Times New Roman"/>
          <w:lang w:eastAsia="ru-RU"/>
        </w:rPr>
        <w:t>.</w:t>
      </w:r>
    </w:p>
    <w:p w:rsidR="00430175" w:rsidRPr="00CB3AB2" w:rsidRDefault="00B24F8C" w:rsidP="0003658E">
      <w:pPr>
        <w:tabs>
          <w:tab w:val="left" w:pos="0"/>
        </w:tabs>
        <w:spacing w:line="276" w:lineRule="auto"/>
        <w:ind w:right="27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03658E">
        <w:rPr>
          <w:rFonts w:ascii="Times New Roman" w:eastAsia="Times New Roman" w:hAnsi="Times New Roman" w:cs="Times New Roman" w:hint="eastAsia"/>
          <w:color w:val="000000"/>
          <w:lang w:eastAsia="ru-RU"/>
        </w:rPr>
        <w:t xml:space="preserve">. </w:t>
      </w:r>
      <w:r w:rsidR="0003658E" w:rsidRPr="0003658E">
        <w:rPr>
          <w:rFonts w:ascii="Times New Roman" w:eastAsia="Times New Roman" w:hAnsi="Times New Roman" w:cs="Times New Roman" w:hint="eastAsia"/>
          <w:color w:val="000000"/>
          <w:lang w:eastAsia="ru-RU"/>
        </w:rPr>
        <w:t>Контроль за исполнением настоящего постановления возложить на заместителя главы администрации Ренжина</w:t>
      </w:r>
      <w:r w:rsidR="00A75694" w:rsidRPr="00A75694">
        <w:rPr>
          <w:rFonts w:ascii="Times New Roman" w:eastAsia="Times New Roman" w:hAnsi="Times New Roman" w:cs="Times New Roman" w:hint="eastAsia"/>
          <w:color w:val="000000"/>
          <w:lang w:eastAsia="ru-RU"/>
        </w:rPr>
        <w:t xml:space="preserve"> </w:t>
      </w:r>
      <w:r w:rsidR="00A75694" w:rsidRPr="0003658E">
        <w:rPr>
          <w:rFonts w:ascii="Times New Roman" w:eastAsia="Times New Roman" w:hAnsi="Times New Roman" w:cs="Times New Roman" w:hint="eastAsia"/>
          <w:color w:val="000000"/>
          <w:lang w:eastAsia="ru-RU"/>
        </w:rPr>
        <w:t>А.А.</w:t>
      </w:r>
    </w:p>
    <w:p w:rsidR="00430175" w:rsidRDefault="00430175" w:rsidP="00D74333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D74333" w:rsidRDefault="00D74333" w:rsidP="00D74333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A51B9D" w:rsidRPr="00CB3AB2" w:rsidRDefault="00A51B9D" w:rsidP="00D74333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</w:p>
    <w:p w:rsidR="005C7F5F" w:rsidRPr="00096A66" w:rsidRDefault="005F5732" w:rsidP="00D74333">
      <w:p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главы</w:t>
      </w:r>
      <w:bookmarkStart w:id="0" w:name="_GoBack"/>
      <w:bookmarkEnd w:id="0"/>
      <w:r w:rsidR="00E65D5A">
        <w:rPr>
          <w:rFonts w:ascii="Times New Roman" w:hAnsi="Times New Roman" w:cs="Times New Roman"/>
        </w:rPr>
        <w:t xml:space="preserve"> администрации</w:t>
      </w:r>
      <w:r w:rsidR="00E65D5A">
        <w:rPr>
          <w:rFonts w:ascii="Times New Roman" w:hAnsi="Times New Roman" w:cs="Times New Roman"/>
        </w:rPr>
        <w:tab/>
      </w:r>
      <w:r w:rsidR="00E65D5A">
        <w:rPr>
          <w:rFonts w:ascii="Times New Roman" w:hAnsi="Times New Roman" w:cs="Times New Roman"/>
        </w:rPr>
        <w:tab/>
      </w:r>
      <w:r w:rsidR="00E65D5A">
        <w:rPr>
          <w:rFonts w:ascii="Times New Roman" w:hAnsi="Times New Roman" w:cs="Times New Roman"/>
        </w:rPr>
        <w:tab/>
      </w:r>
      <w:r w:rsidR="00E65D5A">
        <w:rPr>
          <w:rFonts w:ascii="Times New Roman" w:hAnsi="Times New Roman" w:cs="Times New Roman"/>
        </w:rPr>
        <w:tab/>
      </w:r>
      <w:r w:rsidR="00E65D5A">
        <w:rPr>
          <w:rFonts w:ascii="Times New Roman" w:hAnsi="Times New Roman" w:cs="Times New Roman"/>
        </w:rPr>
        <w:tab/>
      </w:r>
      <w:r w:rsidR="00E65D5A">
        <w:rPr>
          <w:rFonts w:ascii="Times New Roman" w:hAnsi="Times New Roman" w:cs="Times New Roman"/>
        </w:rPr>
        <w:tab/>
      </w:r>
      <w:r w:rsidR="00E65D5A">
        <w:rPr>
          <w:rFonts w:ascii="Times New Roman" w:hAnsi="Times New Roman" w:cs="Times New Roman"/>
        </w:rPr>
        <w:tab/>
      </w:r>
      <w:r w:rsidR="00E65D5A">
        <w:rPr>
          <w:rFonts w:ascii="Times New Roman" w:hAnsi="Times New Roman" w:cs="Times New Roman"/>
        </w:rPr>
        <w:tab/>
      </w:r>
      <w:r w:rsidR="00F93C8A">
        <w:rPr>
          <w:rFonts w:ascii="Times New Roman" w:hAnsi="Times New Roman" w:cs="Times New Roman"/>
        </w:rPr>
        <w:t xml:space="preserve"> </w:t>
      </w:r>
      <w:r w:rsidR="00096A66">
        <w:rPr>
          <w:rFonts w:ascii="Times New Roman" w:hAnsi="Times New Roman" w:cs="Times New Roman"/>
        </w:rPr>
        <w:t>С.В. Давыдов</w:t>
      </w:r>
    </w:p>
    <w:p w:rsidR="005C7F5F" w:rsidRDefault="005C7F5F" w:rsidP="006A0285">
      <w:pPr>
        <w:rPr>
          <w:rFonts w:ascii="Times New Roman" w:hAnsi="Times New Roman" w:cs="Times New Roman"/>
          <w:sz w:val="20"/>
          <w:szCs w:val="20"/>
        </w:rPr>
      </w:pPr>
    </w:p>
    <w:p w:rsidR="00810877" w:rsidRDefault="00810877" w:rsidP="006A0285">
      <w:pPr>
        <w:rPr>
          <w:rFonts w:ascii="Times New Roman" w:hAnsi="Times New Roman" w:cs="Times New Roman"/>
          <w:sz w:val="20"/>
          <w:szCs w:val="20"/>
        </w:rPr>
      </w:pPr>
    </w:p>
    <w:p w:rsidR="00E10265" w:rsidRDefault="00E10265">
      <w:pPr>
        <w:rPr>
          <w:rFonts w:ascii="Times New Roman" w:hAnsi="Times New Roman" w:cs="Times New Roman"/>
          <w:sz w:val="20"/>
          <w:szCs w:val="20"/>
        </w:rPr>
      </w:pPr>
    </w:p>
    <w:p w:rsidR="00071D8F" w:rsidRDefault="00071D8F">
      <w:pPr>
        <w:rPr>
          <w:rFonts w:ascii="Times New Roman" w:hAnsi="Times New Roman" w:cs="Times New Roman"/>
          <w:sz w:val="20"/>
          <w:szCs w:val="20"/>
        </w:rPr>
      </w:pPr>
    </w:p>
    <w:p w:rsidR="00071D8F" w:rsidRDefault="00071D8F">
      <w:pPr>
        <w:rPr>
          <w:rFonts w:ascii="Times New Roman" w:hAnsi="Times New Roman" w:cs="Times New Roman"/>
          <w:sz w:val="20"/>
          <w:szCs w:val="20"/>
        </w:rPr>
      </w:pPr>
    </w:p>
    <w:p w:rsidR="00843BA4" w:rsidRDefault="00843BA4">
      <w:pPr>
        <w:rPr>
          <w:rFonts w:ascii="Times New Roman" w:hAnsi="Times New Roman" w:cs="Times New Roman"/>
          <w:sz w:val="20"/>
          <w:szCs w:val="20"/>
        </w:rPr>
      </w:pPr>
    </w:p>
    <w:p w:rsidR="0003658E" w:rsidRPr="0003658E" w:rsidRDefault="0003658E" w:rsidP="0003658E">
      <w:pPr>
        <w:spacing w:after="12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</w:rPr>
      </w:pPr>
      <w:r w:rsidRPr="0003658E">
        <w:rPr>
          <w:rFonts w:ascii="Times New Roman" w:hAnsi="Times New Roman" w:cs="Times New Roman"/>
          <w:color w:val="000000"/>
          <w:kern w:val="2"/>
          <w:sz w:val="20"/>
          <w:szCs w:val="20"/>
        </w:rPr>
        <w:t>Исполнитель: Хорева С.Ю.</w:t>
      </w:r>
    </w:p>
    <w:p w:rsidR="00DB5CED" w:rsidRDefault="0003658E" w:rsidP="0003658E">
      <w:pPr>
        <w:spacing w:after="12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</w:rPr>
      </w:pPr>
      <w:r w:rsidRPr="0003658E">
        <w:rPr>
          <w:rFonts w:ascii="Times New Roman" w:hAnsi="Times New Roman" w:cs="Times New Roman"/>
          <w:color w:val="000000"/>
          <w:kern w:val="2"/>
          <w:sz w:val="20"/>
          <w:szCs w:val="20"/>
        </w:rPr>
        <w:t>Согласовано: Ренжин А.А</w:t>
      </w:r>
      <w:r>
        <w:rPr>
          <w:rFonts w:ascii="Times New Roman" w:hAnsi="Times New Roman" w:cs="Times New Roman"/>
          <w:color w:val="000000"/>
          <w:kern w:val="2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</w:rPr>
        <w:tab/>
      </w:r>
      <w:r w:rsidR="00C03241">
        <w:rPr>
          <w:rFonts w:ascii="Times New Roman" w:hAnsi="Times New Roman" w:cs="Times New Roman"/>
          <w:color w:val="000000"/>
          <w:kern w:val="2"/>
          <w:sz w:val="20"/>
          <w:szCs w:val="20"/>
        </w:rPr>
        <w:t xml:space="preserve">    </w:t>
      </w:r>
      <w:r w:rsidR="00DB5CED">
        <w:rPr>
          <w:rFonts w:ascii="Times New Roman" w:hAnsi="Times New Roman" w:cs="Times New Roman"/>
          <w:color w:val="000000"/>
          <w:kern w:val="2"/>
          <w:sz w:val="20"/>
          <w:szCs w:val="20"/>
        </w:rPr>
        <w:t xml:space="preserve">            </w:t>
      </w:r>
      <w:r w:rsidR="00C03241">
        <w:rPr>
          <w:rFonts w:ascii="Times New Roman" w:hAnsi="Times New Roman" w:cs="Times New Roman"/>
          <w:color w:val="000000"/>
          <w:kern w:val="2"/>
          <w:sz w:val="20"/>
          <w:szCs w:val="20"/>
        </w:rPr>
        <w:t xml:space="preserve">  </w:t>
      </w:r>
      <w:r w:rsidRPr="0003658E">
        <w:rPr>
          <w:rFonts w:ascii="Times New Roman" w:hAnsi="Times New Roman" w:cs="Times New Roman"/>
          <w:color w:val="000000"/>
          <w:kern w:val="2"/>
          <w:sz w:val="20"/>
          <w:szCs w:val="20"/>
        </w:rPr>
        <w:t>Андреев</w:t>
      </w:r>
      <w:r>
        <w:rPr>
          <w:rFonts w:ascii="Times New Roman" w:hAnsi="Times New Roman" w:cs="Times New Roman"/>
          <w:color w:val="000000"/>
          <w:kern w:val="2"/>
          <w:sz w:val="20"/>
          <w:szCs w:val="20"/>
        </w:rPr>
        <w:t xml:space="preserve">а Л.А. </w:t>
      </w:r>
      <w:r>
        <w:rPr>
          <w:rFonts w:ascii="Times New Roman" w:hAnsi="Times New Roman" w:cs="Times New Roman"/>
          <w:color w:val="000000"/>
          <w:kern w:val="2"/>
          <w:sz w:val="20"/>
          <w:szCs w:val="20"/>
        </w:rPr>
        <w:tab/>
      </w:r>
      <w:r w:rsidR="00C03241">
        <w:rPr>
          <w:rFonts w:ascii="Times New Roman" w:hAnsi="Times New Roman" w:cs="Times New Roman"/>
          <w:color w:val="000000"/>
          <w:kern w:val="2"/>
          <w:sz w:val="20"/>
          <w:szCs w:val="20"/>
        </w:rPr>
        <w:t xml:space="preserve">                 </w:t>
      </w:r>
      <w:r w:rsidR="00843BA4">
        <w:rPr>
          <w:rFonts w:ascii="Times New Roman" w:hAnsi="Times New Roman" w:cs="Times New Roman"/>
          <w:color w:val="000000"/>
          <w:kern w:val="2"/>
          <w:sz w:val="20"/>
          <w:szCs w:val="20"/>
        </w:rPr>
        <w:t>Цурко А.А.</w:t>
      </w:r>
    </w:p>
    <w:p w:rsidR="0003658E" w:rsidRPr="0003658E" w:rsidRDefault="00DB5CED" w:rsidP="0003658E">
      <w:pPr>
        <w:spacing w:after="120"/>
        <w:jc w:val="both"/>
        <w:rPr>
          <w:rFonts w:ascii="Times New Roman" w:hAnsi="Times New Roman" w:cs="Times New Roman"/>
          <w:color w:val="000000"/>
          <w:kern w:val="2"/>
          <w:sz w:val="20"/>
          <w:szCs w:val="20"/>
        </w:rPr>
      </w:pPr>
      <w:r>
        <w:rPr>
          <w:rFonts w:ascii="Times New Roman" w:hAnsi="Times New Roman" w:cs="Times New Roman"/>
          <w:color w:val="000000"/>
          <w:kern w:val="2"/>
          <w:sz w:val="20"/>
          <w:szCs w:val="20"/>
        </w:rPr>
        <w:t xml:space="preserve">            </w:t>
      </w:r>
    </w:p>
    <w:p w:rsidR="004466A7" w:rsidRPr="004466A7" w:rsidRDefault="000D1CC4" w:rsidP="00DB5CED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kern w:val="2"/>
          <w:sz w:val="20"/>
          <w:szCs w:val="20"/>
        </w:rPr>
        <w:t>Разослано.:</w:t>
      </w:r>
      <w:proofErr w:type="gramEnd"/>
      <w:r>
        <w:rPr>
          <w:rFonts w:ascii="Times New Roman" w:hAnsi="Times New Roman" w:cs="Times New Roman"/>
          <w:color w:val="000000"/>
          <w:kern w:val="2"/>
          <w:sz w:val="20"/>
          <w:szCs w:val="20"/>
        </w:rPr>
        <w:t xml:space="preserve"> в дело, ОГХ, ОУИ</w:t>
      </w:r>
      <w:r w:rsidR="0003658E" w:rsidRPr="00A75694">
        <w:rPr>
          <w:rFonts w:ascii="Times New Roman" w:hAnsi="Times New Roman" w:cs="Times New Roman"/>
          <w:kern w:val="2"/>
          <w:sz w:val="20"/>
          <w:szCs w:val="20"/>
        </w:rPr>
        <w:t>, сайт МО, пресс-центр «Вуокса»</w:t>
      </w:r>
    </w:p>
    <w:sectPr w:rsidR="004466A7" w:rsidRPr="004466A7" w:rsidSect="00843BA4">
      <w:headerReference w:type="default" r:id="rId9"/>
      <w:pgSz w:w="11906" w:h="16838"/>
      <w:pgMar w:top="1134" w:right="680" w:bottom="709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097" w:rsidRDefault="003D5097">
      <w:r>
        <w:separator/>
      </w:r>
    </w:p>
  </w:endnote>
  <w:endnote w:type="continuationSeparator" w:id="0">
    <w:p w:rsidR="003D5097" w:rsidRDefault="003D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Bitstream Vera Sans">
    <w:altName w:val="Arial Unicode MS"/>
    <w:charset w:val="80"/>
    <w:family w:val="auto"/>
    <w:pitch w:val="variable"/>
    <w:sig w:usb0="00000003" w:usb1="08070000" w:usb2="00000010" w:usb3="00000000" w:csb0="00020001" w:csb1="00000000"/>
  </w:font>
  <w:font w:name="Free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097" w:rsidRDefault="003D5097">
      <w:r>
        <w:separator/>
      </w:r>
    </w:p>
  </w:footnote>
  <w:footnote w:type="continuationSeparator" w:id="0">
    <w:p w:rsidR="003D5097" w:rsidRDefault="003D5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DE" w:rsidRPr="000D1CC4" w:rsidRDefault="00415DDE" w:rsidP="00B13655">
    <w:pPr>
      <w:pStyle w:val="a6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313930"/>
    <w:multiLevelType w:val="multilevel"/>
    <w:tmpl w:val="3B7A3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93174F"/>
    <w:multiLevelType w:val="hybridMultilevel"/>
    <w:tmpl w:val="E9F4C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46466"/>
    <w:multiLevelType w:val="multilevel"/>
    <w:tmpl w:val="D84EC0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5182534"/>
    <w:multiLevelType w:val="multilevel"/>
    <w:tmpl w:val="D2466B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34D32E9"/>
    <w:multiLevelType w:val="multilevel"/>
    <w:tmpl w:val="AFE091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C168A8"/>
    <w:multiLevelType w:val="multilevel"/>
    <w:tmpl w:val="A1CCB8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036C06"/>
    <w:multiLevelType w:val="multilevel"/>
    <w:tmpl w:val="C39A8C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796EFD"/>
    <w:multiLevelType w:val="multilevel"/>
    <w:tmpl w:val="84564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AC52B2"/>
    <w:multiLevelType w:val="multilevel"/>
    <w:tmpl w:val="8BAA79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0"/>
  </w:num>
  <w:num w:numId="5">
    <w:abstractNumId w:val="13"/>
  </w:num>
  <w:num w:numId="6">
    <w:abstractNumId w:val="11"/>
  </w:num>
  <w:num w:numId="7">
    <w:abstractNumId w:val="7"/>
  </w:num>
  <w:num w:numId="8">
    <w:abstractNumId w:val="2"/>
  </w:num>
  <w:num w:numId="9">
    <w:abstractNumId w:val="9"/>
  </w:num>
  <w:num w:numId="10">
    <w:abstractNumId w:val="14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  <w:num w:numId="15">
    <w:abstractNumId w:val="5"/>
  </w:num>
  <w:num w:numId="16">
    <w:abstractNumId w:val="0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8E"/>
    <w:rsid w:val="0000092A"/>
    <w:rsid w:val="0000280A"/>
    <w:rsid w:val="000114BE"/>
    <w:rsid w:val="00013A10"/>
    <w:rsid w:val="00013BDE"/>
    <w:rsid w:val="00024C22"/>
    <w:rsid w:val="0003658E"/>
    <w:rsid w:val="00046C82"/>
    <w:rsid w:val="00050B7D"/>
    <w:rsid w:val="0005174C"/>
    <w:rsid w:val="000518E6"/>
    <w:rsid w:val="00055703"/>
    <w:rsid w:val="000557F8"/>
    <w:rsid w:val="00056AAE"/>
    <w:rsid w:val="000643EA"/>
    <w:rsid w:val="000658AC"/>
    <w:rsid w:val="00066C67"/>
    <w:rsid w:val="00071D8F"/>
    <w:rsid w:val="000721B3"/>
    <w:rsid w:val="00072919"/>
    <w:rsid w:val="00080AB8"/>
    <w:rsid w:val="000811D7"/>
    <w:rsid w:val="000832C0"/>
    <w:rsid w:val="00096A66"/>
    <w:rsid w:val="000A15AE"/>
    <w:rsid w:val="000A7AA5"/>
    <w:rsid w:val="000B3AA5"/>
    <w:rsid w:val="000B439A"/>
    <w:rsid w:val="000B622B"/>
    <w:rsid w:val="000B6F73"/>
    <w:rsid w:val="000C1379"/>
    <w:rsid w:val="000C5CD9"/>
    <w:rsid w:val="000D1CC4"/>
    <w:rsid w:val="000E114A"/>
    <w:rsid w:val="000F0B13"/>
    <w:rsid w:val="000F7DD5"/>
    <w:rsid w:val="001015BE"/>
    <w:rsid w:val="00113B28"/>
    <w:rsid w:val="00114C39"/>
    <w:rsid w:val="00116CAD"/>
    <w:rsid w:val="001176ED"/>
    <w:rsid w:val="0012203F"/>
    <w:rsid w:val="00122663"/>
    <w:rsid w:val="001246E4"/>
    <w:rsid w:val="001272EE"/>
    <w:rsid w:val="00131630"/>
    <w:rsid w:val="00132044"/>
    <w:rsid w:val="001323AD"/>
    <w:rsid w:val="00143FEC"/>
    <w:rsid w:val="001555AF"/>
    <w:rsid w:val="001621D3"/>
    <w:rsid w:val="001625A0"/>
    <w:rsid w:val="0016293D"/>
    <w:rsid w:val="0016748E"/>
    <w:rsid w:val="00170ECE"/>
    <w:rsid w:val="00172C2B"/>
    <w:rsid w:val="001764AF"/>
    <w:rsid w:val="00176A77"/>
    <w:rsid w:val="0017762D"/>
    <w:rsid w:val="00183B49"/>
    <w:rsid w:val="00194751"/>
    <w:rsid w:val="001A282F"/>
    <w:rsid w:val="001A388E"/>
    <w:rsid w:val="001A4EFB"/>
    <w:rsid w:val="001A6FA7"/>
    <w:rsid w:val="001B1F83"/>
    <w:rsid w:val="001C1E99"/>
    <w:rsid w:val="001C54CD"/>
    <w:rsid w:val="001D6441"/>
    <w:rsid w:val="001E387D"/>
    <w:rsid w:val="001E3A43"/>
    <w:rsid w:val="001E7338"/>
    <w:rsid w:val="001F154F"/>
    <w:rsid w:val="001F27DF"/>
    <w:rsid w:val="001F5ABC"/>
    <w:rsid w:val="001F6901"/>
    <w:rsid w:val="00202379"/>
    <w:rsid w:val="00202B5B"/>
    <w:rsid w:val="00211603"/>
    <w:rsid w:val="00216EE2"/>
    <w:rsid w:val="00220B41"/>
    <w:rsid w:val="00233492"/>
    <w:rsid w:val="0023762D"/>
    <w:rsid w:val="00243596"/>
    <w:rsid w:val="00243A5E"/>
    <w:rsid w:val="002452A5"/>
    <w:rsid w:val="00253961"/>
    <w:rsid w:val="00254561"/>
    <w:rsid w:val="0025597B"/>
    <w:rsid w:val="00257D1E"/>
    <w:rsid w:val="00260298"/>
    <w:rsid w:val="00261DE9"/>
    <w:rsid w:val="002723E6"/>
    <w:rsid w:val="0027357A"/>
    <w:rsid w:val="00277D85"/>
    <w:rsid w:val="00282737"/>
    <w:rsid w:val="002833E5"/>
    <w:rsid w:val="00285073"/>
    <w:rsid w:val="00294167"/>
    <w:rsid w:val="002A0813"/>
    <w:rsid w:val="002A396A"/>
    <w:rsid w:val="002A71B2"/>
    <w:rsid w:val="002B6D7A"/>
    <w:rsid w:val="002C151D"/>
    <w:rsid w:val="002C2AA7"/>
    <w:rsid w:val="002C2D24"/>
    <w:rsid w:val="002C3D8A"/>
    <w:rsid w:val="002D2619"/>
    <w:rsid w:val="002D3473"/>
    <w:rsid w:val="002D7AB6"/>
    <w:rsid w:val="002E01AC"/>
    <w:rsid w:val="002E1F7E"/>
    <w:rsid w:val="002F0A1C"/>
    <w:rsid w:val="002F0EBF"/>
    <w:rsid w:val="002F36DB"/>
    <w:rsid w:val="002F58E4"/>
    <w:rsid w:val="002F7B79"/>
    <w:rsid w:val="00300AFB"/>
    <w:rsid w:val="003010D6"/>
    <w:rsid w:val="003048D5"/>
    <w:rsid w:val="00311C9B"/>
    <w:rsid w:val="003142C2"/>
    <w:rsid w:val="00317FA6"/>
    <w:rsid w:val="003242B3"/>
    <w:rsid w:val="0033098C"/>
    <w:rsid w:val="00331B87"/>
    <w:rsid w:val="003363C3"/>
    <w:rsid w:val="00337755"/>
    <w:rsid w:val="003442A9"/>
    <w:rsid w:val="00354CE8"/>
    <w:rsid w:val="003566B3"/>
    <w:rsid w:val="003600F4"/>
    <w:rsid w:val="0036203E"/>
    <w:rsid w:val="0036352B"/>
    <w:rsid w:val="00371989"/>
    <w:rsid w:val="00374765"/>
    <w:rsid w:val="00376534"/>
    <w:rsid w:val="00383744"/>
    <w:rsid w:val="0039184B"/>
    <w:rsid w:val="003A2B30"/>
    <w:rsid w:val="003A2BFD"/>
    <w:rsid w:val="003A4767"/>
    <w:rsid w:val="003B3084"/>
    <w:rsid w:val="003B7530"/>
    <w:rsid w:val="003C0AE6"/>
    <w:rsid w:val="003C44AD"/>
    <w:rsid w:val="003C60C6"/>
    <w:rsid w:val="003D4BC5"/>
    <w:rsid w:val="003D5097"/>
    <w:rsid w:val="003E4568"/>
    <w:rsid w:val="003E5C5F"/>
    <w:rsid w:val="003F0196"/>
    <w:rsid w:val="003F36A4"/>
    <w:rsid w:val="003F4504"/>
    <w:rsid w:val="00400FE2"/>
    <w:rsid w:val="00401132"/>
    <w:rsid w:val="00414C47"/>
    <w:rsid w:val="00415DDE"/>
    <w:rsid w:val="00416AFB"/>
    <w:rsid w:val="00421C20"/>
    <w:rsid w:val="00421FF0"/>
    <w:rsid w:val="00423B32"/>
    <w:rsid w:val="004258EE"/>
    <w:rsid w:val="0042672B"/>
    <w:rsid w:val="00430175"/>
    <w:rsid w:val="00432ABA"/>
    <w:rsid w:val="00434770"/>
    <w:rsid w:val="004350B9"/>
    <w:rsid w:val="00435947"/>
    <w:rsid w:val="004419E4"/>
    <w:rsid w:val="004437E6"/>
    <w:rsid w:val="00443EDD"/>
    <w:rsid w:val="004466A7"/>
    <w:rsid w:val="00446DB0"/>
    <w:rsid w:val="00454845"/>
    <w:rsid w:val="004557B3"/>
    <w:rsid w:val="00455C30"/>
    <w:rsid w:val="004638C7"/>
    <w:rsid w:val="00471E49"/>
    <w:rsid w:val="00475842"/>
    <w:rsid w:val="0048270D"/>
    <w:rsid w:val="00490485"/>
    <w:rsid w:val="00491616"/>
    <w:rsid w:val="00495FC1"/>
    <w:rsid w:val="00496EA9"/>
    <w:rsid w:val="004A009A"/>
    <w:rsid w:val="004A2569"/>
    <w:rsid w:val="004A36A9"/>
    <w:rsid w:val="004B3829"/>
    <w:rsid w:val="004B479D"/>
    <w:rsid w:val="004C4C4F"/>
    <w:rsid w:val="004D1989"/>
    <w:rsid w:val="004D6AD8"/>
    <w:rsid w:val="004D73DA"/>
    <w:rsid w:val="004D7CD9"/>
    <w:rsid w:val="004E4F29"/>
    <w:rsid w:val="004E52BD"/>
    <w:rsid w:val="004E623F"/>
    <w:rsid w:val="004F1E72"/>
    <w:rsid w:val="004F6611"/>
    <w:rsid w:val="004F71A3"/>
    <w:rsid w:val="004F7776"/>
    <w:rsid w:val="005058C0"/>
    <w:rsid w:val="00506281"/>
    <w:rsid w:val="005065C7"/>
    <w:rsid w:val="0050751E"/>
    <w:rsid w:val="00511C71"/>
    <w:rsid w:val="00511F8E"/>
    <w:rsid w:val="00513A23"/>
    <w:rsid w:val="00517738"/>
    <w:rsid w:val="00533C05"/>
    <w:rsid w:val="005341F5"/>
    <w:rsid w:val="00534DFC"/>
    <w:rsid w:val="00537B13"/>
    <w:rsid w:val="00541258"/>
    <w:rsid w:val="0054249E"/>
    <w:rsid w:val="0054254C"/>
    <w:rsid w:val="00545980"/>
    <w:rsid w:val="005460FA"/>
    <w:rsid w:val="00553675"/>
    <w:rsid w:val="00553FD7"/>
    <w:rsid w:val="0055472E"/>
    <w:rsid w:val="005568DE"/>
    <w:rsid w:val="00557764"/>
    <w:rsid w:val="00562733"/>
    <w:rsid w:val="00562B6D"/>
    <w:rsid w:val="00565BFC"/>
    <w:rsid w:val="00565C5A"/>
    <w:rsid w:val="00581634"/>
    <w:rsid w:val="00583118"/>
    <w:rsid w:val="00592E6D"/>
    <w:rsid w:val="00596B7D"/>
    <w:rsid w:val="005A1491"/>
    <w:rsid w:val="005C42D3"/>
    <w:rsid w:val="005C7F5F"/>
    <w:rsid w:val="005D1BEB"/>
    <w:rsid w:val="005D2C2D"/>
    <w:rsid w:val="005D462F"/>
    <w:rsid w:val="005D599E"/>
    <w:rsid w:val="005E015B"/>
    <w:rsid w:val="005E4E91"/>
    <w:rsid w:val="005E5843"/>
    <w:rsid w:val="005E667E"/>
    <w:rsid w:val="005F5732"/>
    <w:rsid w:val="005F687A"/>
    <w:rsid w:val="00600C03"/>
    <w:rsid w:val="0061348E"/>
    <w:rsid w:val="00617FCE"/>
    <w:rsid w:val="006208C1"/>
    <w:rsid w:val="00622913"/>
    <w:rsid w:val="00622F51"/>
    <w:rsid w:val="00630B29"/>
    <w:rsid w:val="00640147"/>
    <w:rsid w:val="00640459"/>
    <w:rsid w:val="00643D76"/>
    <w:rsid w:val="00645E72"/>
    <w:rsid w:val="00650F83"/>
    <w:rsid w:val="006531AD"/>
    <w:rsid w:val="00656DB0"/>
    <w:rsid w:val="0066559A"/>
    <w:rsid w:val="006701B3"/>
    <w:rsid w:val="00672541"/>
    <w:rsid w:val="0067502B"/>
    <w:rsid w:val="00685D18"/>
    <w:rsid w:val="006873F8"/>
    <w:rsid w:val="00692987"/>
    <w:rsid w:val="00692F71"/>
    <w:rsid w:val="0069378F"/>
    <w:rsid w:val="00693F8D"/>
    <w:rsid w:val="00697CB2"/>
    <w:rsid w:val="006A0285"/>
    <w:rsid w:val="006A08C8"/>
    <w:rsid w:val="006A4D13"/>
    <w:rsid w:val="006A53DB"/>
    <w:rsid w:val="006A622F"/>
    <w:rsid w:val="006A7798"/>
    <w:rsid w:val="006C1925"/>
    <w:rsid w:val="006C1D5C"/>
    <w:rsid w:val="006C488C"/>
    <w:rsid w:val="006D27AF"/>
    <w:rsid w:val="006D463B"/>
    <w:rsid w:val="006E0BB3"/>
    <w:rsid w:val="006E1741"/>
    <w:rsid w:val="006E4483"/>
    <w:rsid w:val="006E5E32"/>
    <w:rsid w:val="006E6807"/>
    <w:rsid w:val="006F49A1"/>
    <w:rsid w:val="00701FA8"/>
    <w:rsid w:val="00713154"/>
    <w:rsid w:val="007154AD"/>
    <w:rsid w:val="007179BF"/>
    <w:rsid w:val="007245FC"/>
    <w:rsid w:val="0072467F"/>
    <w:rsid w:val="0072471E"/>
    <w:rsid w:val="00725AC8"/>
    <w:rsid w:val="007323AE"/>
    <w:rsid w:val="00733B91"/>
    <w:rsid w:val="00746007"/>
    <w:rsid w:val="00754848"/>
    <w:rsid w:val="00755727"/>
    <w:rsid w:val="00762580"/>
    <w:rsid w:val="00773F8F"/>
    <w:rsid w:val="007826A0"/>
    <w:rsid w:val="007871A0"/>
    <w:rsid w:val="0078781C"/>
    <w:rsid w:val="00795F3E"/>
    <w:rsid w:val="00796612"/>
    <w:rsid w:val="007B1BDE"/>
    <w:rsid w:val="007B6393"/>
    <w:rsid w:val="007C497A"/>
    <w:rsid w:val="007D3416"/>
    <w:rsid w:val="007D5C27"/>
    <w:rsid w:val="007E2FD6"/>
    <w:rsid w:val="007E5477"/>
    <w:rsid w:val="007F0C0B"/>
    <w:rsid w:val="007F195E"/>
    <w:rsid w:val="007F360E"/>
    <w:rsid w:val="007F5230"/>
    <w:rsid w:val="007F658E"/>
    <w:rsid w:val="007F6C3B"/>
    <w:rsid w:val="008004DB"/>
    <w:rsid w:val="00800D36"/>
    <w:rsid w:val="00810877"/>
    <w:rsid w:val="00813198"/>
    <w:rsid w:val="0082034F"/>
    <w:rsid w:val="008246D8"/>
    <w:rsid w:val="008247CB"/>
    <w:rsid w:val="008274A8"/>
    <w:rsid w:val="008308F9"/>
    <w:rsid w:val="008329E0"/>
    <w:rsid w:val="008339D5"/>
    <w:rsid w:val="0083778A"/>
    <w:rsid w:val="00843BA4"/>
    <w:rsid w:val="0084570E"/>
    <w:rsid w:val="00846234"/>
    <w:rsid w:val="00847706"/>
    <w:rsid w:val="00851113"/>
    <w:rsid w:val="00860D33"/>
    <w:rsid w:val="00865541"/>
    <w:rsid w:val="00867974"/>
    <w:rsid w:val="00873BFF"/>
    <w:rsid w:val="008768F2"/>
    <w:rsid w:val="00876C2B"/>
    <w:rsid w:val="00881B7F"/>
    <w:rsid w:val="00885310"/>
    <w:rsid w:val="008865E8"/>
    <w:rsid w:val="008877D6"/>
    <w:rsid w:val="00887C7D"/>
    <w:rsid w:val="0089578D"/>
    <w:rsid w:val="008A1780"/>
    <w:rsid w:val="008A4ACD"/>
    <w:rsid w:val="008B27F0"/>
    <w:rsid w:val="008C37D0"/>
    <w:rsid w:val="008D2A00"/>
    <w:rsid w:val="008D60EF"/>
    <w:rsid w:val="008E058A"/>
    <w:rsid w:val="008F162D"/>
    <w:rsid w:val="008F19F7"/>
    <w:rsid w:val="008F3F33"/>
    <w:rsid w:val="0090033E"/>
    <w:rsid w:val="00901093"/>
    <w:rsid w:val="00901981"/>
    <w:rsid w:val="00907598"/>
    <w:rsid w:val="00911E07"/>
    <w:rsid w:val="009124B2"/>
    <w:rsid w:val="00913462"/>
    <w:rsid w:val="0091374D"/>
    <w:rsid w:val="00913947"/>
    <w:rsid w:val="00917E1A"/>
    <w:rsid w:val="009218C8"/>
    <w:rsid w:val="00924FAF"/>
    <w:rsid w:val="00941670"/>
    <w:rsid w:val="00941F85"/>
    <w:rsid w:val="00957905"/>
    <w:rsid w:val="00961A35"/>
    <w:rsid w:val="00962711"/>
    <w:rsid w:val="00963DE7"/>
    <w:rsid w:val="009713A1"/>
    <w:rsid w:val="00971BD4"/>
    <w:rsid w:val="009728CE"/>
    <w:rsid w:val="0097296B"/>
    <w:rsid w:val="00977C14"/>
    <w:rsid w:val="009850C4"/>
    <w:rsid w:val="00997845"/>
    <w:rsid w:val="009A760C"/>
    <w:rsid w:val="009A7EC4"/>
    <w:rsid w:val="009B3776"/>
    <w:rsid w:val="009B7221"/>
    <w:rsid w:val="009B7F77"/>
    <w:rsid w:val="009E0CE1"/>
    <w:rsid w:val="009E787D"/>
    <w:rsid w:val="009E7D88"/>
    <w:rsid w:val="009F11DE"/>
    <w:rsid w:val="009F4448"/>
    <w:rsid w:val="009F575C"/>
    <w:rsid w:val="00A02B8C"/>
    <w:rsid w:val="00A038C5"/>
    <w:rsid w:val="00A0713D"/>
    <w:rsid w:val="00A21A6D"/>
    <w:rsid w:val="00A23431"/>
    <w:rsid w:val="00A3234C"/>
    <w:rsid w:val="00A3395B"/>
    <w:rsid w:val="00A43CAF"/>
    <w:rsid w:val="00A46B84"/>
    <w:rsid w:val="00A51B9D"/>
    <w:rsid w:val="00A6326A"/>
    <w:rsid w:val="00A75694"/>
    <w:rsid w:val="00A81A95"/>
    <w:rsid w:val="00A82FA4"/>
    <w:rsid w:val="00A84432"/>
    <w:rsid w:val="00A84514"/>
    <w:rsid w:val="00A8627A"/>
    <w:rsid w:val="00A86309"/>
    <w:rsid w:val="00A926E1"/>
    <w:rsid w:val="00A94CB1"/>
    <w:rsid w:val="00A94F50"/>
    <w:rsid w:val="00AA03BE"/>
    <w:rsid w:val="00AA42CD"/>
    <w:rsid w:val="00AA7037"/>
    <w:rsid w:val="00AB20DC"/>
    <w:rsid w:val="00AB6CA0"/>
    <w:rsid w:val="00AB7DE1"/>
    <w:rsid w:val="00AC1153"/>
    <w:rsid w:val="00AC128D"/>
    <w:rsid w:val="00AC60D4"/>
    <w:rsid w:val="00AD0385"/>
    <w:rsid w:val="00AD79B9"/>
    <w:rsid w:val="00AE6B1B"/>
    <w:rsid w:val="00AE7884"/>
    <w:rsid w:val="00AF4F51"/>
    <w:rsid w:val="00AF50D3"/>
    <w:rsid w:val="00AF616C"/>
    <w:rsid w:val="00B06FDB"/>
    <w:rsid w:val="00B10F6B"/>
    <w:rsid w:val="00B12F0E"/>
    <w:rsid w:val="00B13655"/>
    <w:rsid w:val="00B1485B"/>
    <w:rsid w:val="00B15A96"/>
    <w:rsid w:val="00B15B15"/>
    <w:rsid w:val="00B20B78"/>
    <w:rsid w:val="00B24F8C"/>
    <w:rsid w:val="00B27F1C"/>
    <w:rsid w:val="00B30F9B"/>
    <w:rsid w:val="00B35816"/>
    <w:rsid w:val="00B36541"/>
    <w:rsid w:val="00B41E17"/>
    <w:rsid w:val="00B428CD"/>
    <w:rsid w:val="00B43933"/>
    <w:rsid w:val="00B43E30"/>
    <w:rsid w:val="00B44C39"/>
    <w:rsid w:val="00B50DD2"/>
    <w:rsid w:val="00B522AA"/>
    <w:rsid w:val="00B53475"/>
    <w:rsid w:val="00B558A3"/>
    <w:rsid w:val="00B56603"/>
    <w:rsid w:val="00B56CE9"/>
    <w:rsid w:val="00B64602"/>
    <w:rsid w:val="00B67DC2"/>
    <w:rsid w:val="00B720FF"/>
    <w:rsid w:val="00B759CC"/>
    <w:rsid w:val="00B8296E"/>
    <w:rsid w:val="00B867EB"/>
    <w:rsid w:val="00B87FAE"/>
    <w:rsid w:val="00B90DB2"/>
    <w:rsid w:val="00B93129"/>
    <w:rsid w:val="00B96BD0"/>
    <w:rsid w:val="00BA0868"/>
    <w:rsid w:val="00BA1306"/>
    <w:rsid w:val="00BA422B"/>
    <w:rsid w:val="00BA71C7"/>
    <w:rsid w:val="00BB066A"/>
    <w:rsid w:val="00BB1654"/>
    <w:rsid w:val="00BB1F91"/>
    <w:rsid w:val="00BB4EDF"/>
    <w:rsid w:val="00BB5A04"/>
    <w:rsid w:val="00BB62C9"/>
    <w:rsid w:val="00BC6548"/>
    <w:rsid w:val="00BC6E6E"/>
    <w:rsid w:val="00BC7A31"/>
    <w:rsid w:val="00BD670B"/>
    <w:rsid w:val="00BE40BB"/>
    <w:rsid w:val="00BF03E2"/>
    <w:rsid w:val="00BF1B25"/>
    <w:rsid w:val="00BF5171"/>
    <w:rsid w:val="00BF7B1D"/>
    <w:rsid w:val="00C03241"/>
    <w:rsid w:val="00C04E33"/>
    <w:rsid w:val="00C05561"/>
    <w:rsid w:val="00C0617F"/>
    <w:rsid w:val="00C07D3F"/>
    <w:rsid w:val="00C13B8F"/>
    <w:rsid w:val="00C140F3"/>
    <w:rsid w:val="00C15B68"/>
    <w:rsid w:val="00C21ED0"/>
    <w:rsid w:val="00C327A4"/>
    <w:rsid w:val="00C345E2"/>
    <w:rsid w:val="00C36D06"/>
    <w:rsid w:val="00C37DB1"/>
    <w:rsid w:val="00C40E98"/>
    <w:rsid w:val="00C41AB1"/>
    <w:rsid w:val="00C4337C"/>
    <w:rsid w:val="00C44A80"/>
    <w:rsid w:val="00C53E9B"/>
    <w:rsid w:val="00C76EC3"/>
    <w:rsid w:val="00C82804"/>
    <w:rsid w:val="00C9027B"/>
    <w:rsid w:val="00C91014"/>
    <w:rsid w:val="00CA0A27"/>
    <w:rsid w:val="00CA137D"/>
    <w:rsid w:val="00CB34D4"/>
    <w:rsid w:val="00CB3AB2"/>
    <w:rsid w:val="00CC5F5E"/>
    <w:rsid w:val="00CD386F"/>
    <w:rsid w:val="00CD48B4"/>
    <w:rsid w:val="00CD4A67"/>
    <w:rsid w:val="00CD75E2"/>
    <w:rsid w:val="00CF04F8"/>
    <w:rsid w:val="00CF0E78"/>
    <w:rsid w:val="00CF0F95"/>
    <w:rsid w:val="00CF2428"/>
    <w:rsid w:val="00CF3683"/>
    <w:rsid w:val="00D028F9"/>
    <w:rsid w:val="00D02A30"/>
    <w:rsid w:val="00D07FA9"/>
    <w:rsid w:val="00D1083F"/>
    <w:rsid w:val="00D11DB9"/>
    <w:rsid w:val="00D225BE"/>
    <w:rsid w:val="00D2485A"/>
    <w:rsid w:val="00D26863"/>
    <w:rsid w:val="00D316EF"/>
    <w:rsid w:val="00D33A3F"/>
    <w:rsid w:val="00D5515D"/>
    <w:rsid w:val="00D600DD"/>
    <w:rsid w:val="00D60A82"/>
    <w:rsid w:val="00D628E4"/>
    <w:rsid w:val="00D72F8B"/>
    <w:rsid w:val="00D74333"/>
    <w:rsid w:val="00D771AC"/>
    <w:rsid w:val="00D80428"/>
    <w:rsid w:val="00D820FC"/>
    <w:rsid w:val="00D82EF7"/>
    <w:rsid w:val="00D83150"/>
    <w:rsid w:val="00D854AA"/>
    <w:rsid w:val="00D92F61"/>
    <w:rsid w:val="00DA3954"/>
    <w:rsid w:val="00DA4869"/>
    <w:rsid w:val="00DB0F16"/>
    <w:rsid w:val="00DB2CE1"/>
    <w:rsid w:val="00DB5875"/>
    <w:rsid w:val="00DB5CED"/>
    <w:rsid w:val="00DB5D5E"/>
    <w:rsid w:val="00DB773D"/>
    <w:rsid w:val="00DC2BDD"/>
    <w:rsid w:val="00DC6A93"/>
    <w:rsid w:val="00DD532A"/>
    <w:rsid w:val="00DD5C5B"/>
    <w:rsid w:val="00DD69DE"/>
    <w:rsid w:val="00DE2B50"/>
    <w:rsid w:val="00DE3148"/>
    <w:rsid w:val="00DF198C"/>
    <w:rsid w:val="00DF1AF8"/>
    <w:rsid w:val="00DF3CD8"/>
    <w:rsid w:val="00DF7FA0"/>
    <w:rsid w:val="00E07775"/>
    <w:rsid w:val="00E10265"/>
    <w:rsid w:val="00E14A95"/>
    <w:rsid w:val="00E16377"/>
    <w:rsid w:val="00E2015D"/>
    <w:rsid w:val="00E20348"/>
    <w:rsid w:val="00E36B0B"/>
    <w:rsid w:val="00E40B41"/>
    <w:rsid w:val="00E45FDD"/>
    <w:rsid w:val="00E4710A"/>
    <w:rsid w:val="00E47D4B"/>
    <w:rsid w:val="00E53FB8"/>
    <w:rsid w:val="00E65122"/>
    <w:rsid w:val="00E65D5A"/>
    <w:rsid w:val="00E710F4"/>
    <w:rsid w:val="00E71D63"/>
    <w:rsid w:val="00E72464"/>
    <w:rsid w:val="00E73E78"/>
    <w:rsid w:val="00E742FD"/>
    <w:rsid w:val="00E7437D"/>
    <w:rsid w:val="00E75011"/>
    <w:rsid w:val="00E8098A"/>
    <w:rsid w:val="00E8422E"/>
    <w:rsid w:val="00E846D6"/>
    <w:rsid w:val="00E84897"/>
    <w:rsid w:val="00E95FFB"/>
    <w:rsid w:val="00E96278"/>
    <w:rsid w:val="00EA30A8"/>
    <w:rsid w:val="00EA4945"/>
    <w:rsid w:val="00EA4F62"/>
    <w:rsid w:val="00EA5CE5"/>
    <w:rsid w:val="00EB62A9"/>
    <w:rsid w:val="00EB6968"/>
    <w:rsid w:val="00EC5B41"/>
    <w:rsid w:val="00EC75B7"/>
    <w:rsid w:val="00EC7687"/>
    <w:rsid w:val="00EE0670"/>
    <w:rsid w:val="00EE2984"/>
    <w:rsid w:val="00EE3B05"/>
    <w:rsid w:val="00EE62DD"/>
    <w:rsid w:val="00EE7A76"/>
    <w:rsid w:val="00EF0554"/>
    <w:rsid w:val="00EF5DE7"/>
    <w:rsid w:val="00F0391F"/>
    <w:rsid w:val="00F04868"/>
    <w:rsid w:val="00F073CF"/>
    <w:rsid w:val="00F13175"/>
    <w:rsid w:val="00F17D21"/>
    <w:rsid w:val="00F2098A"/>
    <w:rsid w:val="00F2726B"/>
    <w:rsid w:val="00F3056F"/>
    <w:rsid w:val="00F355B0"/>
    <w:rsid w:val="00F36A00"/>
    <w:rsid w:val="00F36A23"/>
    <w:rsid w:val="00F44324"/>
    <w:rsid w:val="00F44CF2"/>
    <w:rsid w:val="00F5089F"/>
    <w:rsid w:val="00F632C1"/>
    <w:rsid w:val="00F7044C"/>
    <w:rsid w:val="00F737A3"/>
    <w:rsid w:val="00F772D2"/>
    <w:rsid w:val="00F85F7D"/>
    <w:rsid w:val="00F87CBF"/>
    <w:rsid w:val="00F93C8A"/>
    <w:rsid w:val="00FA4953"/>
    <w:rsid w:val="00FA71D3"/>
    <w:rsid w:val="00FB1A0A"/>
    <w:rsid w:val="00FB517C"/>
    <w:rsid w:val="00FC1188"/>
    <w:rsid w:val="00FC264D"/>
    <w:rsid w:val="00FC498D"/>
    <w:rsid w:val="00FC5130"/>
    <w:rsid w:val="00FC6990"/>
    <w:rsid w:val="00FD38E0"/>
    <w:rsid w:val="00FD52E7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7FDDE3-5882-4483-947D-864603D4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55AF"/>
    <w:pPr>
      <w:keepNext/>
      <w:widowControl/>
      <w:suppressAutoHyphens w:val="0"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qFormat/>
    <w:rsid w:val="001555AF"/>
    <w:pPr>
      <w:keepNext/>
      <w:keepLines/>
      <w:widowControl/>
      <w:suppressAutoHyphens w:val="0"/>
      <w:spacing w:before="200"/>
      <w:outlineLvl w:val="1"/>
    </w:pPr>
    <w:rPr>
      <w:rFonts w:ascii="Cambria" w:eastAsia="Calibri" w:hAnsi="Cambria" w:cs="Times New Roman"/>
      <w:b/>
      <w:bCs/>
      <w:color w:val="4F81BD"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1555AF"/>
    <w:pPr>
      <w:keepNext/>
      <w:widowControl/>
      <w:suppressAutoHyphens w:val="0"/>
      <w:spacing w:before="240" w:after="60"/>
      <w:outlineLvl w:val="3"/>
    </w:pPr>
    <w:rPr>
      <w:rFonts w:ascii="Calibri" w:eastAsia="Calibri" w:hAnsi="Calibri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99"/>
    <w:pPr>
      <w:spacing w:after="120"/>
    </w:pPr>
  </w:style>
  <w:style w:type="paragraph" w:customStyle="1" w:styleId="WW-">
    <w:name w:val="WW-Заголовок"/>
    <w:basedOn w:val="a"/>
    <w:next w:val="a5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5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6">
    <w:name w:val="header"/>
    <w:basedOn w:val="a"/>
    <w:link w:val="a7"/>
    <w:rsid w:val="001C1E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table" w:styleId="aa">
    <w:name w:val="Table Grid"/>
    <w:basedOn w:val="a1"/>
    <w:uiPriority w:val="59"/>
    <w:rsid w:val="00E47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E47D4B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41">
    <w:name w:val="Знак Знак4 Знак Знак Знак Знак Знак Знак"/>
    <w:basedOn w:val="a"/>
    <w:rsid w:val="00E47D4B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styleId="ab">
    <w:name w:val="Balloon Text"/>
    <w:basedOn w:val="a"/>
    <w:semiHidden/>
    <w:rsid w:val="002C151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D1083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11">
    <w:name w:val="Без интервала1"/>
    <w:rsid w:val="002D7AB6"/>
    <w:rPr>
      <w:rFonts w:eastAsia="Calibri"/>
      <w:sz w:val="24"/>
      <w:szCs w:val="24"/>
    </w:rPr>
  </w:style>
  <w:style w:type="paragraph" w:customStyle="1" w:styleId="Heading">
    <w:name w:val="Heading"/>
    <w:rsid w:val="001555AF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10">
    <w:name w:val="Заголовок 1 Знак"/>
    <w:link w:val="1"/>
    <w:locked/>
    <w:rsid w:val="001555AF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Cell">
    <w:name w:val="ConsPlusCel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7">
    <w:name w:val="Верхний колонтитул Знак"/>
    <w:link w:val="a6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character" w:customStyle="1" w:styleId="a9">
    <w:name w:val="Нижний колонтитул Знак"/>
    <w:link w:val="a8"/>
    <w:locked/>
    <w:rsid w:val="001555AF"/>
    <w:rPr>
      <w:rFonts w:eastAsia="Bitstream Vera Sans" w:cs="FreeSans"/>
      <w:kern w:val="1"/>
      <w:sz w:val="16"/>
      <w:szCs w:val="24"/>
      <w:lang w:val="ru-RU" w:eastAsia="hi-IN" w:bidi="hi-IN"/>
    </w:rPr>
  </w:style>
  <w:style w:type="paragraph" w:styleId="12">
    <w:name w:val="toc 1"/>
    <w:basedOn w:val="a"/>
    <w:next w:val="a"/>
    <w:autoRedefine/>
    <w:semiHidden/>
    <w:rsid w:val="001555AF"/>
    <w:pPr>
      <w:widowControl/>
      <w:tabs>
        <w:tab w:val="right" w:leader="dot" w:pos="10206"/>
      </w:tabs>
      <w:suppressAutoHyphens w:val="0"/>
    </w:pPr>
    <w:rPr>
      <w:rFonts w:ascii="Times New Roman" w:eastAsia="Calibri" w:hAnsi="Times New Roman" w:cs="Times New Roman"/>
      <w:kern w:val="0"/>
      <w:lang w:eastAsia="ru-RU" w:bidi="ar-SA"/>
    </w:rPr>
  </w:style>
  <w:style w:type="character" w:styleId="ac">
    <w:name w:val="Hyperlink"/>
    <w:rsid w:val="001555AF"/>
    <w:rPr>
      <w:color w:val="0000FF"/>
      <w:u w:val="single"/>
    </w:rPr>
  </w:style>
  <w:style w:type="character" w:styleId="ad">
    <w:name w:val="page number"/>
    <w:rsid w:val="001555AF"/>
    <w:rPr>
      <w:rFonts w:cs="Times New Roman"/>
    </w:rPr>
  </w:style>
  <w:style w:type="paragraph" w:customStyle="1" w:styleId="ConsPlusNormal">
    <w:name w:val="ConsPlusNorma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1555AF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ae">
    <w:name w:val="Таблицы (моноширинный)"/>
    <w:basedOn w:val="a"/>
    <w:next w:val="a"/>
    <w:rsid w:val="001555AF"/>
    <w:pPr>
      <w:autoSpaceDE w:val="0"/>
      <w:jc w:val="both"/>
    </w:pPr>
    <w:rPr>
      <w:rFonts w:ascii="Courier New" w:eastAsia="Calibri" w:hAnsi="Courier New" w:cs="Courier New"/>
      <w:kern w:val="0"/>
      <w:sz w:val="20"/>
      <w:szCs w:val="20"/>
      <w:lang w:eastAsia="ar-SA" w:bidi="ar-SA"/>
    </w:rPr>
  </w:style>
  <w:style w:type="character" w:customStyle="1" w:styleId="20">
    <w:name w:val="Заголовок 2 Знак"/>
    <w:link w:val="2"/>
    <w:semiHidden/>
    <w:locked/>
    <w:rsid w:val="001555AF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Основной текст Знак"/>
    <w:link w:val="a3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paragraph" w:styleId="af">
    <w:name w:val="Body Text Indent"/>
    <w:basedOn w:val="a"/>
    <w:link w:val="af0"/>
    <w:rsid w:val="001555AF"/>
    <w:pPr>
      <w:suppressAutoHyphens w:val="0"/>
      <w:autoSpaceDE w:val="0"/>
      <w:autoSpaceDN w:val="0"/>
      <w:adjustRightInd w:val="0"/>
      <w:spacing w:after="120"/>
      <w:ind w:left="283"/>
    </w:pPr>
    <w:rPr>
      <w:rFonts w:ascii="Arial" w:eastAsia="Calibri" w:hAnsi="Arial" w:cs="Arial"/>
      <w:kern w:val="0"/>
      <w:sz w:val="20"/>
      <w:szCs w:val="20"/>
      <w:lang w:eastAsia="ru-RU" w:bidi="ar-SA"/>
    </w:rPr>
  </w:style>
  <w:style w:type="character" w:customStyle="1" w:styleId="af0">
    <w:name w:val="Основной текст с отступом Знак"/>
    <w:link w:val="af"/>
    <w:locked/>
    <w:rsid w:val="001555AF"/>
    <w:rPr>
      <w:rFonts w:ascii="Arial" w:eastAsia="Calibri" w:hAnsi="Arial" w:cs="Arial"/>
      <w:lang w:val="ru-RU" w:eastAsia="ru-RU" w:bidi="ar-SA"/>
    </w:rPr>
  </w:style>
  <w:style w:type="paragraph" w:customStyle="1" w:styleId="13">
    <w:name w:val="Абзац списка1"/>
    <w:basedOn w:val="a"/>
    <w:rsid w:val="001555AF"/>
    <w:pPr>
      <w:widowControl/>
      <w:suppressAutoHyphens w:val="0"/>
      <w:ind w:left="720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40">
    <w:name w:val="Заголовок 4 Знак"/>
    <w:link w:val="4"/>
    <w:locked/>
    <w:rsid w:val="001555AF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paragraph" w:customStyle="1" w:styleId="af1">
    <w:name w:val="Прижатый влево"/>
    <w:basedOn w:val="a"/>
    <w:next w:val="a"/>
    <w:rsid w:val="001555AF"/>
    <w:pPr>
      <w:autoSpaceDE w:val="0"/>
    </w:pPr>
    <w:rPr>
      <w:rFonts w:ascii="Arial" w:eastAsia="Times New Roman" w:hAnsi="Arial" w:cs="Arial"/>
    </w:rPr>
  </w:style>
  <w:style w:type="paragraph" w:styleId="af2">
    <w:name w:val="Normal (Web)"/>
    <w:basedOn w:val="a"/>
    <w:rsid w:val="0085111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3">
    <w:name w:val="Strong"/>
    <w:qFormat/>
    <w:rsid w:val="00B44C39"/>
    <w:rPr>
      <w:b/>
      <w:bCs/>
    </w:rPr>
  </w:style>
  <w:style w:type="character" w:customStyle="1" w:styleId="FontStyle11">
    <w:name w:val="Font Style11"/>
    <w:rsid w:val="00AE6B1B"/>
    <w:rPr>
      <w:rFonts w:ascii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EB69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EB6968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4">
    <w:name w:val="Plain Text"/>
    <w:basedOn w:val="a"/>
    <w:rsid w:val="0086797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Style6">
    <w:name w:val="Style6"/>
    <w:basedOn w:val="a"/>
    <w:rsid w:val="00867974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5">
    <w:name w:val="List Paragraph"/>
    <w:basedOn w:val="a"/>
    <w:uiPriority w:val="34"/>
    <w:qFormat/>
    <w:rsid w:val="00311C9B"/>
    <w:pPr>
      <w:ind w:left="720"/>
      <w:contextualSpacing/>
    </w:pPr>
    <w:rPr>
      <w:rFonts w:cs="Mangal"/>
      <w:szCs w:val="21"/>
    </w:rPr>
  </w:style>
  <w:style w:type="paragraph" w:customStyle="1" w:styleId="FORMATTEXT">
    <w:name w:val=".FORMATTEXT"/>
    <w:qFormat/>
    <w:rsid w:val="002B6D7A"/>
    <w:pPr>
      <w:widowControl w:val="0"/>
    </w:pPr>
    <w:rPr>
      <w:rFonts w:ascii="Arial" w:hAnsi="Arial" w:cs="Ari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6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88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4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3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88;&#1072;&#1079;&#1085;&#1086;&#1077;\&#1088;&#1072;&#1089;&#1087;&#1086;&#1088;&#1103;&#1078;&#1077;&#1085;&#1080;&#110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403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1965</CharactersWithSpaces>
  <SharedDoc>false</SharedDoc>
  <HLinks>
    <vt:vector size="6" baseType="variant"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http://www.svetogorsk-city.ru/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cp:lastModifiedBy>Ирина Н. Хвостанцева</cp:lastModifiedBy>
  <cp:revision>24</cp:revision>
  <cp:lastPrinted>2019-07-03T14:29:00Z</cp:lastPrinted>
  <dcterms:created xsi:type="dcterms:W3CDTF">2019-06-21T13:52:00Z</dcterms:created>
  <dcterms:modified xsi:type="dcterms:W3CDTF">2019-09-18T11:40:00Z</dcterms:modified>
</cp:coreProperties>
</file>