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60" w:rsidRPr="00046082" w:rsidRDefault="00422560" w:rsidP="003B3C56">
      <w:pPr>
        <w:tabs>
          <w:tab w:val="center" w:pos="4749"/>
          <w:tab w:val="left" w:pos="7545"/>
        </w:tabs>
        <w:rPr>
          <w:b/>
          <w:kern w:val="2"/>
          <w:sz w:val="28"/>
          <w:szCs w:val="28"/>
        </w:rPr>
      </w:pPr>
    </w:p>
    <w:p w:rsidR="00422560" w:rsidRDefault="00422560" w:rsidP="00422560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  <w:lang w:eastAsia="ru-RU" w:bidi="ar-SA"/>
        </w:rPr>
        <w:drawing>
          <wp:inline distT="0" distB="0" distL="0" distR="0" wp14:anchorId="1D35BDD5" wp14:editId="31C04DA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560" w:rsidRPr="0035653A" w:rsidRDefault="00422560" w:rsidP="00422560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МУНИЦИПАЛЬНОЕ ОБРАЗОВАНИЕ</w:t>
      </w:r>
    </w:p>
    <w:p w:rsidR="00422560" w:rsidRPr="0035653A" w:rsidRDefault="00422560" w:rsidP="0042256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422560" w:rsidRPr="0035653A" w:rsidRDefault="00422560" w:rsidP="0042256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422560" w:rsidRPr="0035653A" w:rsidRDefault="00422560" w:rsidP="00422560">
      <w:pPr>
        <w:spacing w:before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СОВЕТ ДЕПУТАТОВ</w:t>
      </w:r>
    </w:p>
    <w:p w:rsidR="00422560" w:rsidRPr="0035653A" w:rsidRDefault="00422560" w:rsidP="00422560">
      <w:pPr>
        <w:spacing w:after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 созыва</w:t>
      </w:r>
    </w:p>
    <w:p w:rsidR="00422560" w:rsidRPr="0035653A" w:rsidRDefault="00422560" w:rsidP="00422560">
      <w:pPr>
        <w:jc w:val="center"/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  <w:t>РЕШЕНИЕ</w:t>
      </w:r>
    </w:p>
    <w:p w:rsidR="00422560" w:rsidRPr="0035653A" w:rsidRDefault="00422560" w:rsidP="00422560">
      <w:pPr>
        <w:spacing w:before="840" w:after="240"/>
        <w:rPr>
          <w:rFonts w:ascii="Times New Roman" w:hAnsi="Times New Roman" w:cs="Times New Roman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06.02.2020 г.        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  <w:t xml:space="preserve">№ </w:t>
      </w:r>
      <w:r w:rsidR="003B3C56">
        <w:rPr>
          <w:rFonts w:ascii="Times New Roman" w:hAnsi="Times New Roman" w:cs="Times New Roman"/>
          <w:kern w:val="2"/>
          <w:sz w:val="28"/>
          <w:szCs w:val="28"/>
        </w:rPr>
        <w:t>3</w:t>
      </w:r>
      <w:bookmarkStart w:id="0" w:name="_GoBack"/>
      <w:bookmarkEnd w:id="0"/>
    </w:p>
    <w:p w:rsidR="00422560" w:rsidRPr="00046082" w:rsidRDefault="00422560" w:rsidP="0042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422560" w:rsidRPr="00046082" w:rsidRDefault="00422560" w:rsidP="0042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О    внесении   дополнений    в      </w:t>
      </w:r>
      <w:proofErr w:type="gramStart"/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>прогнозный</w:t>
      </w:r>
      <w:proofErr w:type="gramEnd"/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22560" w:rsidRPr="00046082" w:rsidRDefault="00422560" w:rsidP="0042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план – программу   приватизации   </w:t>
      </w:r>
      <w:proofErr w:type="gramStart"/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proofErr w:type="gramEnd"/>
    </w:p>
    <w:p w:rsidR="00422560" w:rsidRPr="00046082" w:rsidRDefault="00422560" w:rsidP="0042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>имущества МО «Светогорское городское поселение»</w:t>
      </w:r>
    </w:p>
    <w:p w:rsidR="00422560" w:rsidRPr="00046082" w:rsidRDefault="00422560" w:rsidP="0042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2020</w:t>
      </w: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422560" w:rsidRPr="00046082" w:rsidRDefault="00422560" w:rsidP="0042256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2560" w:rsidRPr="00422560" w:rsidRDefault="00422560" w:rsidP="00422560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06.10.2003 № 131-ФЗ «Об общих принципах организации местного самоуправления в РФ»,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МО «Светогорское городское поселение», утвержденным решением совета депутатов МО «Светогорское городское поселение» от 16.02.2016 № 9, Уставом муниципального образования «Светогорское городское поселение»</w:t>
      </w:r>
      <w:r w:rsidRPr="004225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proofErr w:type="gramEnd"/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422560" w:rsidRDefault="00422560" w:rsidP="00422560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</w:rPr>
      </w:pPr>
    </w:p>
    <w:p w:rsidR="00422560" w:rsidRPr="00046082" w:rsidRDefault="00422560" w:rsidP="00422560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</w:rPr>
      </w:pPr>
      <w:r w:rsidRPr="00046082">
        <w:rPr>
          <w:rFonts w:ascii="Times New Roman" w:hAnsi="Times New Roman" w:cs="Times New Roman"/>
          <w:spacing w:val="200"/>
          <w:kern w:val="2"/>
        </w:rPr>
        <w:t>РЕШИЛ:</w:t>
      </w:r>
    </w:p>
    <w:p w:rsidR="00422560" w:rsidRPr="00422560" w:rsidRDefault="00422560" w:rsidP="00422560">
      <w:pPr>
        <w:widowControl/>
        <w:suppressAutoHyphens w:val="0"/>
        <w:spacing w:before="24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10 декабря 2019 года № 24 следующее дополнение:</w:t>
      </w:r>
    </w:p>
    <w:p w:rsidR="00422560" w:rsidRPr="00422560" w:rsidRDefault="00422560" w:rsidP="00422560">
      <w:pPr>
        <w:widowControl/>
        <w:suppressAutoHyphens w:val="0"/>
        <w:spacing w:before="24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раздел 2. Перечень объектов недвижимого имущества, вносимых в план-программу приватизации на 2020 год, для выставления на торги:</w:t>
      </w:r>
    </w:p>
    <w:p w:rsidR="00422560" w:rsidRPr="00046082" w:rsidRDefault="00422560" w:rsidP="00422560">
      <w:pPr>
        <w:spacing w:after="120"/>
        <w:rPr>
          <w:rFonts w:ascii="Times New Roman" w:hAnsi="Times New Roman" w:cs="Times New Roman"/>
          <w:kern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01"/>
        <w:gridCol w:w="850"/>
        <w:gridCol w:w="1276"/>
        <w:gridCol w:w="1418"/>
      </w:tblGrid>
      <w:tr w:rsidR="00422560" w:rsidRPr="00046082" w:rsidTr="00414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№ </w:t>
            </w:r>
          </w:p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</w:t>
            </w:r>
            <w:proofErr w:type="gramEnd"/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Год </w:t>
            </w:r>
            <w:proofErr w:type="gramStart"/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пост-ройки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Площадь</w:t>
            </w:r>
          </w:p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объекта, </w:t>
            </w:r>
            <w:proofErr w:type="spellStart"/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Стоимость, </w:t>
            </w:r>
          </w:p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руб.</w:t>
            </w:r>
          </w:p>
        </w:tc>
      </w:tr>
      <w:tr w:rsidR="00422560" w:rsidRPr="00046082" w:rsidTr="00414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913F30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913F30" w:rsidRDefault="00422560" w:rsidP="00414754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Здание кинотеатра «Заря» с подвалом, кадастровый номер 47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:</w:t>
            </w: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2:0000000:218</w:t>
            </w:r>
          </w:p>
          <w:p w:rsidR="00422560" w:rsidRPr="00913F30" w:rsidRDefault="00422560" w:rsidP="00414754">
            <w:pPr>
              <w:ind w:right="85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., кадастровый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номер </w:t>
            </w: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47:02:0101002:519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913F30" w:rsidRDefault="00422560" w:rsidP="00414754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422560" w:rsidRPr="00913F30" w:rsidRDefault="00422560" w:rsidP="00414754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г. Светогорск, </w:t>
            </w:r>
          </w:p>
          <w:p w:rsidR="00422560" w:rsidRPr="00913F30" w:rsidRDefault="00422560" w:rsidP="00414754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ул. Лесная, д. 7а </w:t>
            </w:r>
          </w:p>
          <w:p w:rsidR="00422560" w:rsidRPr="00913F30" w:rsidRDefault="00422560" w:rsidP="00414754">
            <w:pPr>
              <w:ind w:left="34" w:right="84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1989</w:t>
            </w:r>
          </w:p>
          <w:p w:rsidR="00422560" w:rsidRPr="00913F30" w:rsidRDefault="00422560" w:rsidP="00414754">
            <w:pPr>
              <w:ind w:right="84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1271,4</w:t>
            </w:r>
          </w:p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площадь </w:t>
            </w:r>
            <w:proofErr w:type="gramStart"/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земельно-</w:t>
            </w:r>
            <w:proofErr w:type="spellStart"/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</w:t>
            </w:r>
            <w:proofErr w:type="spellEnd"/>
            <w:proofErr w:type="gramEnd"/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участка</w:t>
            </w:r>
          </w:p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7 000,0</w:t>
            </w:r>
          </w:p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0" w:rsidRPr="00913F30" w:rsidRDefault="00422560" w:rsidP="0041475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422560" w:rsidRPr="00422560" w:rsidRDefault="00422560" w:rsidP="00422560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22560" w:rsidRPr="00422560" w:rsidRDefault="00422560" w:rsidP="00422560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560">
        <w:rPr>
          <w:rFonts w:ascii="Times New Roman" w:hAnsi="Times New Roman" w:cs="Times New Roman"/>
          <w:kern w:val="2"/>
          <w:sz w:val="28"/>
          <w:szCs w:val="28"/>
        </w:rPr>
        <w:t>- раздел 3. Движимое имущество, автотранспортное средство, вносимое в план-программу приватизации на 2020 год, для выставления на торги (аукцион):</w:t>
      </w:r>
    </w:p>
    <w:p w:rsidR="00422560" w:rsidRDefault="00422560" w:rsidP="00422560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560">
        <w:rPr>
          <w:rFonts w:ascii="Times New Roman" w:hAnsi="Times New Roman" w:cs="Times New Roman"/>
          <w:kern w:val="2"/>
          <w:sz w:val="28"/>
          <w:szCs w:val="28"/>
        </w:rPr>
        <w:t>Марка, модель – Микроавтобус Форд Транзит, Автобус класса</w:t>
      </w:r>
      <w:proofErr w:type="gramStart"/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proofErr w:type="gramEnd"/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, идентификационный номер (VIN) – 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XUS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22270290003698, год выпуска – 2009 год, номер двигателя – 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H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FB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Y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34457, номер кузова – 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WF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XXXTTFX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Y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34457, шасси (рама) №: отсутствует,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организация – изготовитель ТС: ООО «</w:t>
      </w:r>
      <w:proofErr w:type="gramStart"/>
      <w:r w:rsidRPr="00422560">
        <w:rPr>
          <w:rFonts w:ascii="Times New Roman" w:hAnsi="Times New Roman" w:cs="Times New Roman"/>
          <w:kern w:val="2"/>
          <w:sz w:val="28"/>
          <w:szCs w:val="28"/>
        </w:rPr>
        <w:t>СТ</w:t>
      </w:r>
      <w:proofErr w:type="gramEnd"/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Нижегородец», страна Россия, паспорт транспортного средства (ТС): 52 МТ 970153.</w:t>
      </w:r>
    </w:p>
    <w:p w:rsidR="00422560" w:rsidRDefault="00422560" w:rsidP="00422560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</w:t>
      </w:r>
      <w:r w:rsidRPr="00CD0565">
        <w:rPr>
          <w:color w:val="000000"/>
          <w:spacing w:val="5"/>
          <w:sz w:val="28"/>
          <w:szCs w:val="28"/>
        </w:rPr>
        <w:t xml:space="preserve">. </w:t>
      </w:r>
      <w:bookmarkStart w:id="1" w:name="_Hlk30168126"/>
      <w:r w:rsidRPr="00CD0565">
        <w:rPr>
          <w:sz w:val="28"/>
          <w:szCs w:val="28"/>
        </w:rPr>
        <w:t xml:space="preserve"> Настоящее решение опубликовать в официальном сетевом издании в сети Интернет (http://npavrlo.ru/) и в газете «</w:t>
      </w:r>
      <w:proofErr w:type="spellStart"/>
      <w:r w:rsidRPr="00CD0565">
        <w:rPr>
          <w:sz w:val="28"/>
          <w:szCs w:val="28"/>
        </w:rPr>
        <w:t>Вуокса</w:t>
      </w:r>
      <w:proofErr w:type="spellEnd"/>
      <w:r w:rsidRPr="00CD0565">
        <w:rPr>
          <w:sz w:val="28"/>
          <w:szCs w:val="28"/>
        </w:rPr>
        <w:t>».</w:t>
      </w:r>
    </w:p>
    <w:p w:rsidR="00422560" w:rsidRPr="00C00A2B" w:rsidRDefault="00422560" w:rsidP="00422560">
      <w:pPr>
        <w:pStyle w:val="a5"/>
        <w:ind w:left="0" w:firstLine="709"/>
        <w:jc w:val="both"/>
        <w:rPr>
          <w:sz w:val="28"/>
          <w:szCs w:val="28"/>
        </w:rPr>
      </w:pPr>
    </w:p>
    <w:bookmarkEnd w:id="1"/>
    <w:p w:rsidR="00422560" w:rsidRPr="00422560" w:rsidRDefault="00422560" w:rsidP="00422560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Настоящее р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ешение вступает в силу после его официального опубликования в газете «</w:t>
      </w:r>
      <w:proofErr w:type="spellStart"/>
      <w:r w:rsidRPr="00422560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422560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422560" w:rsidRPr="00422560" w:rsidRDefault="00422560" w:rsidP="00422560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42256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</w:t>
      </w:r>
      <w:r w:rsidR="000A431F">
        <w:rPr>
          <w:rFonts w:ascii="Times New Roman" w:hAnsi="Times New Roman" w:cs="Times New Roman"/>
          <w:kern w:val="2"/>
          <w:sz w:val="28"/>
          <w:szCs w:val="28"/>
        </w:rPr>
        <w:t xml:space="preserve"> р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ешения возложить на постоянную  комиссию по экономике, бюджету и контролю за использованием муниципальной собственности.</w:t>
      </w:r>
    </w:p>
    <w:p w:rsidR="00422560" w:rsidRPr="00422560" w:rsidRDefault="00422560" w:rsidP="00422560">
      <w:pPr>
        <w:spacing w:after="120"/>
        <w:ind w:firstLine="567"/>
        <w:jc w:val="both"/>
        <w:rPr>
          <w:kern w:val="2"/>
          <w:sz w:val="28"/>
          <w:szCs w:val="28"/>
        </w:rPr>
      </w:pPr>
    </w:p>
    <w:p w:rsidR="00422560" w:rsidRDefault="00422560" w:rsidP="00422560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422560">
        <w:rPr>
          <w:rFonts w:ascii="Times New Roman" w:hAnsi="Times New Roman" w:cs="Times New Roman"/>
          <w:kern w:val="2"/>
          <w:sz w:val="28"/>
          <w:szCs w:val="28"/>
        </w:rPr>
        <w:t>Глава муниципального образования</w:t>
      </w:r>
    </w:p>
    <w:p w:rsidR="00422560" w:rsidRPr="00422560" w:rsidRDefault="00422560" w:rsidP="00422560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«Светогорское городское поселение»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                    И.В. Иванова</w:t>
      </w:r>
    </w:p>
    <w:p w:rsidR="00422560" w:rsidRDefault="00422560" w:rsidP="00422560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422560" w:rsidRDefault="00422560" w:rsidP="00422560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422560" w:rsidRPr="00422560" w:rsidRDefault="00422560" w:rsidP="00422560">
      <w:pPr>
        <w:rPr>
          <w:rFonts w:ascii="Times New Roman" w:hAnsi="Times New Roman" w:cs="Times New Roman"/>
          <w:kern w:val="2"/>
          <w:sz w:val="20"/>
          <w:szCs w:val="20"/>
        </w:rPr>
      </w:pPr>
      <w:r w:rsidRPr="00422560">
        <w:rPr>
          <w:rFonts w:ascii="Times New Roman" w:hAnsi="Times New Roman" w:cs="Times New Roman"/>
          <w:kern w:val="2"/>
          <w:sz w:val="20"/>
          <w:szCs w:val="20"/>
        </w:rPr>
        <w:t xml:space="preserve">Рассылка: дело, ОУИ, администрация, </w:t>
      </w:r>
      <w:r w:rsidRPr="00EE2625">
        <w:rPr>
          <w:rFonts w:ascii="Times New Roman" w:hAnsi="Times New Roman" w:cs="Times New Roman"/>
          <w:kern w:val="2"/>
          <w:sz w:val="20"/>
          <w:szCs w:val="20"/>
        </w:rPr>
        <w:t xml:space="preserve">прокуратура, </w:t>
      </w:r>
      <w:r w:rsidR="00EE2625" w:rsidRPr="00EE2625">
        <w:rPr>
          <w:rFonts w:ascii="Times New Roman" w:hAnsi="Times New Roman" w:cs="Times New Roman"/>
          <w:sz w:val="20"/>
          <w:szCs w:val="20"/>
        </w:rPr>
        <w:t xml:space="preserve">Официальный вестник, </w:t>
      </w:r>
      <w:r w:rsidRPr="00EE2625">
        <w:rPr>
          <w:rFonts w:ascii="Times New Roman" w:hAnsi="Times New Roman" w:cs="Times New Roman"/>
          <w:kern w:val="2"/>
          <w:sz w:val="20"/>
          <w:szCs w:val="20"/>
        </w:rPr>
        <w:t>газета</w:t>
      </w:r>
      <w:r w:rsidRPr="00422560">
        <w:rPr>
          <w:rFonts w:ascii="Times New Roman" w:hAnsi="Times New Roman" w:cs="Times New Roman"/>
          <w:kern w:val="2"/>
          <w:sz w:val="20"/>
          <w:szCs w:val="20"/>
        </w:rPr>
        <w:t xml:space="preserve"> «</w:t>
      </w:r>
      <w:proofErr w:type="spellStart"/>
      <w:r w:rsidRPr="00422560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422560">
        <w:rPr>
          <w:rFonts w:ascii="Times New Roman" w:hAnsi="Times New Roman" w:cs="Times New Roman"/>
          <w:kern w:val="2"/>
          <w:sz w:val="20"/>
          <w:szCs w:val="20"/>
        </w:rPr>
        <w:t>»</w:t>
      </w:r>
    </w:p>
    <w:p w:rsidR="00422560" w:rsidRDefault="00422560" w:rsidP="00422560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0F0CB8" w:rsidRDefault="000F0CB8"/>
    <w:sectPr w:rsidR="000F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B8"/>
    <w:rsid w:val="000A431F"/>
    <w:rsid w:val="000F0CB8"/>
    <w:rsid w:val="001260B8"/>
    <w:rsid w:val="003B3C56"/>
    <w:rsid w:val="00422560"/>
    <w:rsid w:val="00E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6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6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60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42256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6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6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60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42256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5</cp:revision>
  <cp:lastPrinted>2020-02-07T11:34:00Z</cp:lastPrinted>
  <dcterms:created xsi:type="dcterms:W3CDTF">2020-01-31T11:01:00Z</dcterms:created>
  <dcterms:modified xsi:type="dcterms:W3CDTF">2020-02-07T11:35:00Z</dcterms:modified>
</cp:coreProperties>
</file>