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64" w:rsidRPr="00265C64" w:rsidRDefault="00265C64" w:rsidP="00265C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01730180" wp14:editId="340D37EF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64" w:rsidRPr="00265C64" w:rsidRDefault="00265C64" w:rsidP="00265C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265C64" w:rsidRPr="00265C64" w:rsidRDefault="00265C64" w:rsidP="0026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265C64" w:rsidRPr="00265C64" w:rsidRDefault="00265C64" w:rsidP="0026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265C64" w:rsidRPr="00265C64" w:rsidRDefault="00265C64" w:rsidP="00265C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265C64" w:rsidRPr="00265C64" w:rsidRDefault="00265C64" w:rsidP="00265C6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</w:rPr>
        <w:t>третьего созыва</w:t>
      </w:r>
    </w:p>
    <w:p w:rsidR="00265C64" w:rsidRPr="00265C64" w:rsidRDefault="00265C64" w:rsidP="00265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b/>
          <w:spacing w:val="200"/>
          <w:sz w:val="28"/>
          <w:szCs w:val="28"/>
        </w:rPr>
        <w:t>РЕШЕНИЕ</w:t>
      </w:r>
    </w:p>
    <w:p w:rsidR="00265C64" w:rsidRPr="00265C64" w:rsidRDefault="00265C64" w:rsidP="00265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C64" w:rsidRPr="00C21FBB" w:rsidRDefault="00265C64" w:rsidP="00265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63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FBB">
        <w:rPr>
          <w:rFonts w:ascii="Times New Roman" w:eastAsia="Times New Roman" w:hAnsi="Times New Roman" w:cs="Times New Roman"/>
          <w:sz w:val="28"/>
          <w:szCs w:val="28"/>
        </w:rPr>
        <w:t>17 ноября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2020 г.                 </w:t>
      </w:r>
      <w:r w:rsidR="00C21FB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3A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901E7">
        <w:rPr>
          <w:rFonts w:ascii="Times New Roman" w:eastAsia="Times New Roman" w:hAnsi="Times New Roman" w:cs="Times New Roman"/>
          <w:b/>
          <w:sz w:val="28"/>
          <w:szCs w:val="28"/>
        </w:rPr>
        <w:t>37</w:t>
      </w:r>
    </w:p>
    <w:p w:rsidR="00265C64" w:rsidRPr="00C21FBB" w:rsidRDefault="00265C64" w:rsidP="00265C6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C64" w:rsidRPr="00265C64" w:rsidRDefault="00265C64" w:rsidP="00265C64">
      <w:pPr>
        <w:tabs>
          <w:tab w:val="left" w:pos="3969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</w:rPr>
      </w:pPr>
      <w:r w:rsidRPr="00265C6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E12ED5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оложения</w:t>
      </w:r>
      <w:r w:rsidRPr="00265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 иных межбюджетных трансфертах, предоставляемых из бюджета муниципального образования «Светогорское городское поселение» Выборгского района Ленинградской области бюджету муниципального образования «Выборгский район» Ленинградской области</w:t>
      </w:r>
    </w:p>
    <w:p w:rsidR="00265C64" w:rsidRDefault="00265C64" w:rsidP="00265C64">
      <w:pPr>
        <w:tabs>
          <w:tab w:val="left" w:pos="3969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DEF" w:rsidRPr="00265C64" w:rsidRDefault="00E06DEF" w:rsidP="00265C64">
      <w:pPr>
        <w:tabs>
          <w:tab w:val="left" w:pos="3969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C64" w:rsidRPr="00265C64" w:rsidRDefault="00265C64" w:rsidP="00265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 статьями 9 и 142.5 Бюджетного кодекса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4 статьи 65 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статьей 24 Устава муниципального образования «Светогорское городское поселение» Выборгского района Ленинградской области, совет депутатов</w:t>
      </w:r>
    </w:p>
    <w:p w:rsidR="00265C64" w:rsidRPr="00265C64" w:rsidRDefault="00265C64" w:rsidP="00265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C64" w:rsidRPr="00265C64" w:rsidRDefault="00265C64" w:rsidP="00663A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65C64" w:rsidRPr="00265C64" w:rsidRDefault="00265C64" w:rsidP="00265C6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</w:rPr>
      </w:pPr>
    </w:p>
    <w:p w:rsidR="00265C64" w:rsidRPr="00265C64" w:rsidRDefault="00265C64" w:rsidP="009924E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E12ED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об иных межбюджетных трансфертах, предоставляемых из бюджета муниципального образования «Светогорское городское поселение» Выборгского района Ленинградской области бюджету муниципального образования «Выборгский район» Ленинградской области согласно приложению.</w:t>
      </w:r>
    </w:p>
    <w:p w:rsidR="00265C64" w:rsidRPr="00265C64" w:rsidRDefault="00265C64" w:rsidP="00265C6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Со дня вступления в силу настоящего решения признать утратившим силу решение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06.12.2011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9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Порядка предоставления иных межбюджетных трансфертов из бюджета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«Светогорское городское поселение»</w:t>
      </w:r>
      <w:r w:rsidRPr="00265C64">
        <w:rPr>
          <w:rFonts w:ascii="Times New Roman" w:eastAsia="Times New Roman" w:hAnsi="Times New Roman" w:cs="Times New Roman"/>
          <w:sz w:val="28"/>
        </w:rPr>
        <w:t xml:space="preserve"> Выборгского района Ленинградской области».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5C64" w:rsidRPr="00265C64" w:rsidRDefault="00265C64" w:rsidP="00265C6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Опубликовать настоящее Решение </w:t>
      </w:r>
      <w:r w:rsidRPr="00265C64">
        <w:rPr>
          <w:rFonts w:ascii="Times New Roman" w:eastAsia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265C64">
        <w:rPr>
          <w:rFonts w:ascii="Times New Roman" w:eastAsia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265C6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265C64">
        <w:rPr>
          <w:rFonts w:ascii="Times New Roman" w:eastAsia="Times New Roman" w:hAnsi="Times New Roman" w:cs="Times New Roman"/>
          <w:sz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265C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NPAVRLO.RU</w:t>
      </w:r>
      <w:r w:rsidRPr="00265C64">
        <w:rPr>
          <w:rFonts w:ascii="Times New Roman" w:eastAsia="Times New Roman" w:hAnsi="Times New Roman" w:cs="Times New Roman"/>
          <w:sz w:val="28"/>
        </w:rPr>
        <w:t xml:space="preserve">) и разместить 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>на официальном сайте МО «Светогорское городское поселение» (</w:t>
      </w:r>
      <w:hyperlink r:id="rId9" w:history="1"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proofErr w:type="spellEnd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svetogorsk</w:t>
        </w:r>
        <w:proofErr w:type="spellEnd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65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5C6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)</w:t>
      </w:r>
      <w:r w:rsidRPr="00265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C64" w:rsidRPr="00265C64" w:rsidRDefault="00265C64" w:rsidP="00265C6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газете «Вуокса».</w:t>
      </w:r>
    </w:p>
    <w:p w:rsidR="00265C64" w:rsidRPr="00265C64" w:rsidRDefault="00265C64" w:rsidP="0026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C64" w:rsidRPr="00265C64" w:rsidRDefault="00265C64" w:rsidP="0026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C64" w:rsidRPr="00265C64" w:rsidRDefault="00265C64" w:rsidP="0026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C64" w:rsidRPr="00265C64" w:rsidRDefault="00265C64" w:rsidP="0026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>Глава муниципального образования                                       И.В. Иванова</w:t>
      </w:r>
    </w:p>
    <w:p w:rsidR="00265C64" w:rsidRPr="00265C64" w:rsidRDefault="00265C64" w:rsidP="00265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C64">
        <w:rPr>
          <w:rFonts w:ascii="Times New Roman" w:eastAsia="Times New Roman" w:hAnsi="Times New Roman" w:cs="Times New Roman"/>
          <w:sz w:val="28"/>
          <w:szCs w:val="28"/>
        </w:rPr>
        <w:t>«Светогорское городское поселение»    </w:t>
      </w: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1AC7" w:rsidRDefault="00F21AC7" w:rsidP="00F21AC7">
      <w:pPr>
        <w:pStyle w:val="aa"/>
        <w:ind w:firstLine="0"/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r w:rsidRPr="001354D2">
        <w:rPr>
          <w:sz w:val="16"/>
          <w:szCs w:val="16"/>
        </w:rPr>
        <w:t xml:space="preserve">азослано: в дело, </w:t>
      </w:r>
      <w:r w:rsidRPr="0003591C">
        <w:rPr>
          <w:sz w:val="16"/>
          <w:szCs w:val="16"/>
        </w:rPr>
        <w:t>Администрация МО, газета «</w:t>
      </w:r>
      <w:proofErr w:type="spellStart"/>
      <w:r w:rsidRPr="0003591C">
        <w:rPr>
          <w:sz w:val="16"/>
          <w:szCs w:val="16"/>
        </w:rPr>
        <w:t>Вуокса</w:t>
      </w:r>
      <w:proofErr w:type="spellEnd"/>
      <w:r w:rsidRPr="0003591C">
        <w:rPr>
          <w:sz w:val="16"/>
          <w:szCs w:val="16"/>
        </w:rPr>
        <w:t>», прокуратура</w:t>
      </w:r>
      <w:r>
        <w:rPr>
          <w:sz w:val="16"/>
          <w:szCs w:val="16"/>
        </w:rPr>
        <w:t>, официальный вестник, официальный сайт</w:t>
      </w:r>
      <w:proofErr w:type="gramEnd"/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C64" w:rsidRDefault="00265C64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34E" w:rsidRDefault="00A023D6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23D6" w:rsidRDefault="00A023D6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023D6" w:rsidRDefault="00A023D6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23D6" w:rsidRDefault="00A023D6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«Светогорское городское поселение»</w:t>
      </w:r>
    </w:p>
    <w:p w:rsidR="00A023D6" w:rsidRDefault="00A023D6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A023D6" w:rsidRDefault="00F21AC7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23D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17.11.2020 г.</w:t>
      </w:r>
      <w:r w:rsidR="00A023D6">
        <w:rPr>
          <w:rFonts w:ascii="Times New Roman" w:hAnsi="Times New Roman" w:cs="Times New Roman"/>
          <w:sz w:val="24"/>
          <w:szCs w:val="24"/>
        </w:rPr>
        <w:t xml:space="preserve"> №</w:t>
      </w:r>
      <w:r w:rsidR="005901E7">
        <w:rPr>
          <w:rFonts w:ascii="Times New Roman" w:hAnsi="Times New Roman" w:cs="Times New Roman"/>
          <w:sz w:val="24"/>
          <w:szCs w:val="24"/>
        </w:rPr>
        <w:t xml:space="preserve"> 37</w:t>
      </w:r>
      <w:bookmarkStart w:id="0" w:name="_GoBack"/>
      <w:bookmarkEnd w:id="0"/>
    </w:p>
    <w:p w:rsidR="00A023D6" w:rsidRDefault="00A023D6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1FF" w:rsidRDefault="000E21FF" w:rsidP="000E2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1FF" w:rsidRPr="003A7DC4" w:rsidRDefault="000E21FF" w:rsidP="000E2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0E21FF" w:rsidRPr="003A7DC4" w:rsidRDefault="000E21FF" w:rsidP="000E2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об иных межбюджетных трансфертах, предоставляемых из бюджета</w:t>
      </w:r>
    </w:p>
    <w:p w:rsidR="000E21FF" w:rsidRPr="003A7DC4" w:rsidRDefault="000E21FF" w:rsidP="000E2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«Светогорское городское поселение»</w:t>
      </w:r>
    </w:p>
    <w:p w:rsidR="000E21FF" w:rsidRPr="003A7DC4" w:rsidRDefault="000E21FF" w:rsidP="000E2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E21FF" w:rsidRPr="003A7DC4" w:rsidRDefault="000E21FF" w:rsidP="000E2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бюджету муниципального «Выборгского района Ленинградской области</w:t>
      </w:r>
    </w:p>
    <w:p w:rsidR="000E21FF" w:rsidRPr="00265C64" w:rsidRDefault="000E21FF" w:rsidP="000E2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FF" w:rsidRPr="003A7DC4" w:rsidRDefault="000E21FF" w:rsidP="000E2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023D6" w:rsidRDefault="00A023D6" w:rsidP="00A0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1FF" w:rsidRDefault="000E21FF" w:rsidP="000E21F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7B9">
        <w:rPr>
          <w:rFonts w:ascii="Times New Roman" w:hAnsi="Times New Roman" w:cs="Times New Roman"/>
          <w:sz w:val="28"/>
          <w:szCs w:val="28"/>
        </w:rPr>
        <w:t xml:space="preserve">Настоящим Положением, приняты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         статьями </w:t>
      </w:r>
      <w:r w:rsidRPr="009107B9">
        <w:rPr>
          <w:rFonts w:ascii="Times New Roman" w:hAnsi="Times New Roman" w:cs="Times New Roman"/>
          <w:sz w:val="28"/>
          <w:szCs w:val="28"/>
        </w:rPr>
        <w:t xml:space="preserve">9 и 142.5 Бюджетного кодекса Российской Федерации, частью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07B9">
        <w:rPr>
          <w:rFonts w:ascii="Times New Roman" w:hAnsi="Times New Roman" w:cs="Times New Roman"/>
          <w:sz w:val="28"/>
          <w:szCs w:val="28"/>
        </w:rPr>
        <w:t>4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B9">
        <w:rPr>
          <w:rFonts w:ascii="Times New Roman" w:hAnsi="Times New Roman" w:cs="Times New Roman"/>
          <w:sz w:val="28"/>
          <w:szCs w:val="28"/>
        </w:rPr>
        <w:t>65 Федерального закона от 6 октября 2003г. № 131-ФЗ «Об общих принципах организации местного самоуправления в Российской Федерации», Уставом муниципального образования «Светогорское городское поселение» Выборгского района Ленинградской области и Положением о бюджетном процессе в муниципального образования «Светогорское городское поселение» Выборгского района Ленинградской области, устанавливается</w:t>
      </w:r>
      <w:proofErr w:type="gramEnd"/>
      <w:r w:rsidRPr="00910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</w:t>
      </w:r>
      <w:r w:rsidRPr="009107B9">
        <w:rPr>
          <w:rFonts w:ascii="Times New Roman" w:hAnsi="Times New Roman" w:cs="Times New Roman"/>
          <w:sz w:val="28"/>
          <w:szCs w:val="28"/>
        </w:rPr>
        <w:t xml:space="preserve"> и условия предоставления иных межбюджетных трансфертов из бюджета муниципального образования «Светогорское городское поселение» Выборгского района Ленинградской области (далее –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9107B9">
        <w:rPr>
          <w:rFonts w:ascii="Times New Roman" w:hAnsi="Times New Roman" w:cs="Times New Roman"/>
          <w:sz w:val="28"/>
          <w:szCs w:val="28"/>
        </w:rPr>
        <w:t>) бюджету муниципального образования «Выборгский район» Ленинградской области (далее –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07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F0B">
        <w:rPr>
          <w:rFonts w:ascii="Times New Roman" w:hAnsi="Times New Roman" w:cs="Times New Roman"/>
          <w:sz w:val="28"/>
          <w:szCs w:val="28"/>
        </w:rPr>
        <w:t>а также осуществления контроля над расходованием данных средств</w:t>
      </w:r>
      <w:r w:rsidRPr="009107B9">
        <w:rPr>
          <w:rFonts w:ascii="Times New Roman" w:hAnsi="Times New Roman" w:cs="Times New Roman"/>
          <w:sz w:val="28"/>
          <w:szCs w:val="28"/>
        </w:rPr>
        <w:t>.</w:t>
      </w:r>
    </w:p>
    <w:p w:rsidR="000E21FF" w:rsidRPr="00AA7BDE" w:rsidRDefault="000E21FF" w:rsidP="000E21F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DE">
        <w:rPr>
          <w:rFonts w:ascii="Times New Roman" w:hAnsi="Times New Roman" w:cs="Times New Roman"/>
          <w:sz w:val="28"/>
          <w:szCs w:val="28"/>
        </w:rPr>
        <w:t>Главным распорядителем средств местного бюджета по иным межбюджетным трансфертам является администрация муниципального образования «Светогорское городское поселение» Выборгского района Ленинградской области (далее – Администрация).</w:t>
      </w:r>
    </w:p>
    <w:p w:rsidR="000E21FF" w:rsidRDefault="000E21FF" w:rsidP="000E21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1FF" w:rsidRPr="003A7DC4" w:rsidRDefault="000E21FF" w:rsidP="000E21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A7DC4">
        <w:rPr>
          <w:rFonts w:ascii="Times New Roman" w:hAnsi="Times New Roman" w:cs="Times New Roman"/>
          <w:b/>
          <w:sz w:val="28"/>
          <w:szCs w:val="28"/>
        </w:rPr>
        <w:t>орядок предоставления иных межбюджетных трансфертов.</w:t>
      </w:r>
    </w:p>
    <w:p w:rsidR="000E21FF" w:rsidRDefault="000E21FF" w:rsidP="000E21F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1FF" w:rsidRPr="009023F1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3F1">
        <w:rPr>
          <w:rFonts w:ascii="Times New Roman" w:hAnsi="Times New Roman" w:cs="Times New Roman"/>
          <w:sz w:val="28"/>
          <w:szCs w:val="28"/>
        </w:rPr>
        <w:t>Целью предоставления иных межбюджетных трансфертов из бюджета Поселения бюджету Района является финансовое обеспечение переданных органами местного самоуправления Поселения органам местного самоуправления Района:</w:t>
      </w:r>
    </w:p>
    <w:p w:rsidR="000E21FF" w:rsidRDefault="000E21FF" w:rsidP="000E21FF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99F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муниципального образования «Светогорское городское поселение» Выборгского района Ленинградской области, установленных в соответствии с Федеральным законом от 6 октября 2003 г. № 131-ФЗ «Об общих принципах местного самоуправления в Российской Федерации»,</w:t>
      </w:r>
    </w:p>
    <w:p w:rsidR="000E21FF" w:rsidRPr="0053699F" w:rsidRDefault="000E21FF" w:rsidP="000E21FF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99F">
        <w:rPr>
          <w:rFonts w:ascii="Times New Roman" w:hAnsi="Times New Roman" w:cs="Times New Roman"/>
          <w:sz w:val="28"/>
          <w:szCs w:val="28"/>
        </w:rPr>
        <w:lastRenderedPageBreak/>
        <w:t>иных случаев, установленных бюджетным законодательством Российской Федерации, бюджетным законодательством Ленинградской области и (или) муниципальными правовыми актами Поселения.</w:t>
      </w:r>
    </w:p>
    <w:p w:rsidR="000E21FF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86C">
        <w:rPr>
          <w:rFonts w:ascii="Times New Roman" w:hAnsi="Times New Roman" w:cs="Times New Roman"/>
          <w:sz w:val="28"/>
          <w:szCs w:val="28"/>
        </w:rPr>
        <w:t xml:space="preserve">Предоставление иных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Поселения бюджету</w:t>
      </w:r>
      <w:r w:rsidRPr="0049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</w:t>
      </w:r>
      <w:r w:rsidRPr="0049486C">
        <w:rPr>
          <w:rFonts w:ascii="Times New Roman" w:hAnsi="Times New Roman" w:cs="Times New Roman"/>
          <w:sz w:val="28"/>
          <w:szCs w:val="28"/>
        </w:rPr>
        <w:t xml:space="preserve"> осуществляется за счет собственных доходов бюджета </w:t>
      </w:r>
      <w:r w:rsidRPr="00AA7BD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9486C">
        <w:rPr>
          <w:rFonts w:ascii="Times New Roman" w:hAnsi="Times New Roman" w:cs="Times New Roman"/>
          <w:sz w:val="28"/>
          <w:szCs w:val="28"/>
        </w:rPr>
        <w:t xml:space="preserve">и источников внутреннего финансового дефицита бюджета </w:t>
      </w:r>
      <w:r w:rsidRPr="00AA7BDE">
        <w:rPr>
          <w:rFonts w:ascii="Times New Roman" w:hAnsi="Times New Roman" w:cs="Times New Roman"/>
          <w:sz w:val="28"/>
          <w:szCs w:val="28"/>
        </w:rPr>
        <w:t>Поселения</w:t>
      </w:r>
      <w:r w:rsidRPr="0049486C">
        <w:rPr>
          <w:rFonts w:ascii="Times New Roman" w:hAnsi="Times New Roman" w:cs="Times New Roman"/>
          <w:sz w:val="28"/>
          <w:szCs w:val="28"/>
        </w:rPr>
        <w:t>.</w:t>
      </w:r>
    </w:p>
    <w:p w:rsidR="000E21FF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BDE">
        <w:rPr>
          <w:rFonts w:ascii="Times New Roman" w:hAnsi="Times New Roman" w:cs="Times New Roman"/>
          <w:sz w:val="28"/>
          <w:szCs w:val="28"/>
        </w:rPr>
        <w:t>Иные межбюджетные трансферты из бюджета Поселения бюджету Района отражаются в доходной части</w:t>
      </w:r>
      <w:r w:rsidRPr="00AA7BDE">
        <w:t xml:space="preserve"> </w:t>
      </w:r>
      <w:r w:rsidRPr="00AA7BDE">
        <w:rPr>
          <w:rFonts w:ascii="Times New Roman" w:hAnsi="Times New Roman" w:cs="Times New Roman"/>
          <w:sz w:val="28"/>
          <w:szCs w:val="28"/>
        </w:rPr>
        <w:t>согласно классификации доходов бюджетов.</w:t>
      </w:r>
    </w:p>
    <w:p w:rsidR="000E21FF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28">
        <w:rPr>
          <w:rFonts w:ascii="Times New Roman" w:hAnsi="Times New Roman" w:cs="Times New Roman"/>
          <w:sz w:val="28"/>
          <w:szCs w:val="28"/>
        </w:rPr>
        <w:t>Иные межбюджетных трансферты из бюджета Поселения бюджету Района предоставляются, в том числе, в рамках реализации муниципальных программ, ведомственных целевых программ Поселения, непрограммных расходов.</w:t>
      </w:r>
    </w:p>
    <w:p w:rsidR="000E21FF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28">
        <w:rPr>
          <w:rFonts w:ascii="Times New Roman" w:hAnsi="Times New Roman" w:cs="Times New Roman"/>
          <w:sz w:val="28"/>
          <w:szCs w:val="28"/>
        </w:rPr>
        <w:t>Условия предоставления и расходования иных межбюджетных трансфертов устанавливаются в соглаше</w:t>
      </w:r>
      <w:r>
        <w:rPr>
          <w:rFonts w:ascii="Times New Roman" w:hAnsi="Times New Roman" w:cs="Times New Roman"/>
          <w:sz w:val="28"/>
          <w:szCs w:val="28"/>
        </w:rPr>
        <w:t>нии о передаче части полномочий.</w:t>
      </w:r>
    </w:p>
    <w:p w:rsidR="000E21FF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 иных межбюджетных трансфертов</w:t>
      </w:r>
      <w:r w:rsidRPr="00532D28">
        <w:rPr>
          <w:rFonts w:ascii="Times New Roman" w:hAnsi="Times New Roman" w:cs="Times New Roman"/>
          <w:sz w:val="28"/>
          <w:szCs w:val="28"/>
        </w:rPr>
        <w:t xml:space="preserve"> утверждается в решении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Светогор</w:t>
      </w:r>
      <w:r w:rsidRPr="00532D28">
        <w:rPr>
          <w:rFonts w:ascii="Times New Roman" w:hAnsi="Times New Roman" w:cs="Times New Roman"/>
          <w:sz w:val="28"/>
          <w:szCs w:val="28"/>
        </w:rPr>
        <w:t>ское городское поселение» Выборгского района Ленинградской области на очер</w:t>
      </w:r>
      <w:r>
        <w:rPr>
          <w:rFonts w:ascii="Times New Roman" w:hAnsi="Times New Roman" w:cs="Times New Roman"/>
          <w:sz w:val="28"/>
          <w:szCs w:val="28"/>
        </w:rPr>
        <w:t>едной финансовый год и плановый</w:t>
      </w:r>
      <w:r w:rsidRPr="00532D28">
        <w:rPr>
          <w:rFonts w:ascii="Times New Roman" w:hAnsi="Times New Roman" w:cs="Times New Roman"/>
          <w:sz w:val="28"/>
          <w:szCs w:val="28"/>
        </w:rPr>
        <w:t xml:space="preserve"> период или посредством внесения изменений в решение о бюджете на очере</w:t>
      </w:r>
      <w:r>
        <w:rPr>
          <w:rFonts w:ascii="Times New Roman" w:hAnsi="Times New Roman" w:cs="Times New Roman"/>
          <w:sz w:val="28"/>
          <w:szCs w:val="28"/>
        </w:rPr>
        <w:t>дной финансовый год и плановый период</w:t>
      </w:r>
      <w:r w:rsidRPr="00532D28">
        <w:rPr>
          <w:rFonts w:ascii="Times New Roman" w:hAnsi="Times New Roman" w:cs="Times New Roman"/>
          <w:sz w:val="28"/>
          <w:szCs w:val="28"/>
        </w:rPr>
        <w:t xml:space="preserve"> или путем внесения изменений в сводную бюджетную роспись расходов бюджета Поселения.</w:t>
      </w:r>
      <w:proofErr w:type="gramEnd"/>
    </w:p>
    <w:p w:rsidR="000E21FF" w:rsidRPr="00532D28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28">
        <w:rPr>
          <w:rFonts w:ascii="Times New Roman" w:hAnsi="Times New Roman" w:cs="Times New Roman"/>
          <w:sz w:val="28"/>
          <w:szCs w:val="28"/>
        </w:rPr>
        <w:t>Иные межбюджетные трансферты из бюджета Поселения бюджету Района предоставляются в пределах суммы, утвержденной решением о бюджете Поселения на очередной финансовый год и плановый период.</w:t>
      </w:r>
    </w:p>
    <w:p w:rsidR="000E21FF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28">
        <w:rPr>
          <w:rFonts w:ascii="Times New Roman" w:hAnsi="Times New Roman" w:cs="Times New Roman"/>
          <w:sz w:val="28"/>
          <w:szCs w:val="28"/>
        </w:rPr>
        <w:t>Иные межбюджетные трансферты из бюджета Поселения предоставляются бюджету Района на основании соглашений, заключенных между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Светогор</w:t>
      </w:r>
      <w:r w:rsidRPr="00532D28">
        <w:rPr>
          <w:rFonts w:ascii="Times New Roman" w:hAnsi="Times New Roman" w:cs="Times New Roman"/>
          <w:sz w:val="28"/>
          <w:szCs w:val="28"/>
        </w:rPr>
        <w:t>ское городское поселение» Выборгского района Ленинградской области и администрацией муниципального образования «Выборгский район» Ленинградской области в соответствии с решением совета депутатов Поселения о Порядке заключения соглашений за счет межбюджетных трансфертов.</w:t>
      </w:r>
    </w:p>
    <w:p w:rsidR="000E21FF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28">
        <w:rPr>
          <w:rFonts w:ascii="Times New Roman" w:hAnsi="Times New Roman" w:cs="Times New Roman"/>
          <w:sz w:val="28"/>
          <w:szCs w:val="28"/>
        </w:rPr>
        <w:t xml:space="preserve">Перечисления иных межбюджетных трансфертов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сектором бухгалтерского </w:t>
      </w:r>
      <w:r w:rsidRPr="00532D28">
        <w:rPr>
          <w:rFonts w:ascii="Times New Roman" w:hAnsi="Times New Roman" w:cs="Times New Roman"/>
          <w:sz w:val="28"/>
          <w:szCs w:val="28"/>
        </w:rPr>
        <w:t>учета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Светогор</w:t>
      </w:r>
      <w:r w:rsidRPr="00532D28">
        <w:rPr>
          <w:rFonts w:ascii="Times New Roman" w:hAnsi="Times New Roman" w:cs="Times New Roman"/>
          <w:sz w:val="28"/>
          <w:szCs w:val="28"/>
        </w:rPr>
        <w:t>ское городское поселение» Выборгского района Ленинградской области.</w:t>
      </w:r>
    </w:p>
    <w:p w:rsidR="000E21FF" w:rsidRPr="00532D28" w:rsidRDefault="000E21FF" w:rsidP="000E21F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D28">
        <w:rPr>
          <w:rFonts w:ascii="Times New Roman" w:hAnsi="Times New Roman" w:cs="Times New Roman"/>
          <w:sz w:val="28"/>
          <w:szCs w:val="28"/>
        </w:rPr>
        <w:t>Операции по остаткам иных межбюджетных трансфертов, не использованных по состоянию на 1 января очередного финансового года, осуществляются в соответствии с пунктом 5 статьи 242 Бюджетного кодекса Российской Федерации.</w:t>
      </w:r>
    </w:p>
    <w:p w:rsidR="000E21FF" w:rsidRDefault="000E21FF" w:rsidP="000E2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1FF" w:rsidRPr="003A7DC4" w:rsidRDefault="000E21FF" w:rsidP="000E2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D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gramStart"/>
      <w:r w:rsidRPr="003A7DC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A7DC4">
        <w:rPr>
          <w:rFonts w:ascii="Times New Roman" w:hAnsi="Times New Roman" w:cs="Times New Roman"/>
          <w:b/>
          <w:sz w:val="28"/>
          <w:szCs w:val="28"/>
        </w:rPr>
        <w:t xml:space="preserve"> использованием иных межбюджетных трансфертов</w:t>
      </w:r>
    </w:p>
    <w:p w:rsidR="000E21FF" w:rsidRPr="00265C64" w:rsidRDefault="000E21FF" w:rsidP="000E21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1FF" w:rsidRDefault="000E21FF" w:rsidP="000E21FF">
      <w:pPr>
        <w:pStyle w:val="a3"/>
        <w:numPr>
          <w:ilvl w:val="1"/>
          <w:numId w:val="10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D28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трансфертов, осуществляется на основании отчетов о расходовании финансовых средств, предоставляемых администрацией муниципального образования «Выборгский район» Ленинградской области в администрацию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Светогор</w:t>
      </w:r>
      <w:r w:rsidRPr="00532D28">
        <w:rPr>
          <w:rFonts w:ascii="Times New Roman" w:hAnsi="Times New Roman" w:cs="Times New Roman"/>
          <w:sz w:val="28"/>
          <w:szCs w:val="28"/>
        </w:rPr>
        <w:t>ское городское поселение» Выборгского района Ленинградской области. Периодичность и форма предоставления отчетов определяются соглашением.</w:t>
      </w:r>
    </w:p>
    <w:p w:rsidR="000E21FF" w:rsidRDefault="000E21FF" w:rsidP="000E21FF">
      <w:pPr>
        <w:pStyle w:val="a3"/>
        <w:numPr>
          <w:ilvl w:val="1"/>
          <w:numId w:val="10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2D28">
        <w:rPr>
          <w:rFonts w:ascii="Times New Roman" w:hAnsi="Times New Roman" w:cs="Times New Roman"/>
          <w:sz w:val="28"/>
          <w:szCs w:val="28"/>
        </w:rPr>
        <w:t xml:space="preserve"> использованием иных межбюджетных трансфертов осуществляет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Светогор</w:t>
      </w:r>
      <w:r w:rsidRPr="00532D28">
        <w:rPr>
          <w:rFonts w:ascii="Times New Roman" w:hAnsi="Times New Roman" w:cs="Times New Roman"/>
          <w:sz w:val="28"/>
          <w:szCs w:val="28"/>
        </w:rPr>
        <w:t>ское городское поселение» Выборгского района Ленинградской области.</w:t>
      </w:r>
    </w:p>
    <w:p w:rsidR="000E21FF" w:rsidRDefault="000E21FF" w:rsidP="000E21FF">
      <w:pPr>
        <w:pStyle w:val="a3"/>
        <w:numPr>
          <w:ilvl w:val="1"/>
          <w:numId w:val="10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2D28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0E21FF" w:rsidRPr="00532D28" w:rsidRDefault="000E21FF" w:rsidP="000E21FF">
      <w:pPr>
        <w:pStyle w:val="a3"/>
        <w:numPr>
          <w:ilvl w:val="1"/>
          <w:numId w:val="10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2D28">
        <w:rPr>
          <w:rFonts w:ascii="Times New Roman" w:hAnsi="Times New Roman" w:cs="Times New Roman"/>
          <w:sz w:val="28"/>
          <w:szCs w:val="28"/>
        </w:rPr>
        <w:t>Орган местного самоуправления Района 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F67318" w:rsidRPr="00265C64" w:rsidRDefault="00F67318" w:rsidP="000E2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7318" w:rsidRPr="00265C6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B2" w:rsidRDefault="00DF37B2" w:rsidP="00F21AC7">
      <w:pPr>
        <w:spacing w:after="0" w:line="240" w:lineRule="auto"/>
      </w:pPr>
      <w:r>
        <w:separator/>
      </w:r>
    </w:p>
  </w:endnote>
  <w:endnote w:type="continuationSeparator" w:id="0">
    <w:p w:rsidR="00DF37B2" w:rsidRDefault="00DF37B2" w:rsidP="00F2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405297"/>
      <w:docPartObj>
        <w:docPartGallery w:val="Page Numbers (Bottom of Page)"/>
        <w:docPartUnique/>
      </w:docPartObj>
    </w:sdtPr>
    <w:sdtEndPr/>
    <w:sdtContent>
      <w:p w:rsidR="00F21AC7" w:rsidRDefault="00F21A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1E7">
          <w:rPr>
            <w:noProof/>
          </w:rPr>
          <w:t>3</w:t>
        </w:r>
        <w:r>
          <w:fldChar w:fldCharType="end"/>
        </w:r>
      </w:p>
    </w:sdtContent>
  </w:sdt>
  <w:p w:rsidR="00F21AC7" w:rsidRDefault="00F21A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B2" w:rsidRDefault="00DF37B2" w:rsidP="00F21AC7">
      <w:pPr>
        <w:spacing w:after="0" w:line="240" w:lineRule="auto"/>
      </w:pPr>
      <w:r>
        <w:separator/>
      </w:r>
    </w:p>
  </w:footnote>
  <w:footnote w:type="continuationSeparator" w:id="0">
    <w:p w:rsidR="00DF37B2" w:rsidRDefault="00DF37B2" w:rsidP="00F2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763"/>
    <w:multiLevelType w:val="hybridMultilevel"/>
    <w:tmpl w:val="7AE2D4FA"/>
    <w:lvl w:ilvl="0" w:tplc="45A40F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43FD"/>
    <w:multiLevelType w:val="multilevel"/>
    <w:tmpl w:val="019E64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D2228E"/>
    <w:multiLevelType w:val="hybridMultilevel"/>
    <w:tmpl w:val="030A1322"/>
    <w:lvl w:ilvl="0" w:tplc="45A40F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871E7"/>
    <w:multiLevelType w:val="multilevel"/>
    <w:tmpl w:val="019E64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2D2911"/>
    <w:multiLevelType w:val="hybridMultilevel"/>
    <w:tmpl w:val="030A1322"/>
    <w:lvl w:ilvl="0" w:tplc="45A40F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53C0"/>
    <w:multiLevelType w:val="hybridMultilevel"/>
    <w:tmpl w:val="643E01DC"/>
    <w:lvl w:ilvl="0" w:tplc="9DEC0E60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91E51AE"/>
    <w:multiLevelType w:val="multilevel"/>
    <w:tmpl w:val="019E6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15857D3"/>
    <w:multiLevelType w:val="hybridMultilevel"/>
    <w:tmpl w:val="BFDA99F4"/>
    <w:lvl w:ilvl="0" w:tplc="45A40F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C7FC8"/>
    <w:multiLevelType w:val="hybridMultilevel"/>
    <w:tmpl w:val="2DF2F40A"/>
    <w:lvl w:ilvl="0" w:tplc="45A40F1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469DA"/>
    <w:multiLevelType w:val="multilevel"/>
    <w:tmpl w:val="CBBC7E0A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0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E3"/>
    <w:rsid w:val="00013612"/>
    <w:rsid w:val="000E21FF"/>
    <w:rsid w:val="00162762"/>
    <w:rsid w:val="00166126"/>
    <w:rsid w:val="001F7725"/>
    <w:rsid w:val="00265C64"/>
    <w:rsid w:val="00346E84"/>
    <w:rsid w:val="003A7DC4"/>
    <w:rsid w:val="003E1EA7"/>
    <w:rsid w:val="0049486C"/>
    <w:rsid w:val="004B7CF9"/>
    <w:rsid w:val="0055285B"/>
    <w:rsid w:val="00573913"/>
    <w:rsid w:val="005901E7"/>
    <w:rsid w:val="00663A68"/>
    <w:rsid w:val="007B0B46"/>
    <w:rsid w:val="009107B9"/>
    <w:rsid w:val="00947B47"/>
    <w:rsid w:val="009C234E"/>
    <w:rsid w:val="00A023D6"/>
    <w:rsid w:val="00A30AF6"/>
    <w:rsid w:val="00AC0E8F"/>
    <w:rsid w:val="00AE32E3"/>
    <w:rsid w:val="00B15CC2"/>
    <w:rsid w:val="00B44F29"/>
    <w:rsid w:val="00BA39E4"/>
    <w:rsid w:val="00C17CE5"/>
    <w:rsid w:val="00C21FBB"/>
    <w:rsid w:val="00CA4CFB"/>
    <w:rsid w:val="00D96947"/>
    <w:rsid w:val="00DA3905"/>
    <w:rsid w:val="00DF37B2"/>
    <w:rsid w:val="00E06DEF"/>
    <w:rsid w:val="00E12ED5"/>
    <w:rsid w:val="00E376F6"/>
    <w:rsid w:val="00E837FD"/>
    <w:rsid w:val="00EC7F86"/>
    <w:rsid w:val="00EF57E0"/>
    <w:rsid w:val="00F21AC7"/>
    <w:rsid w:val="00F63B68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8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AC7"/>
  </w:style>
  <w:style w:type="paragraph" w:styleId="a8">
    <w:name w:val="footer"/>
    <w:basedOn w:val="a"/>
    <w:link w:val="a9"/>
    <w:uiPriority w:val="99"/>
    <w:unhideWhenUsed/>
    <w:rsid w:val="00F2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AC7"/>
  </w:style>
  <w:style w:type="paragraph" w:styleId="aa">
    <w:name w:val="Body Text"/>
    <w:basedOn w:val="a"/>
    <w:link w:val="ab"/>
    <w:rsid w:val="00F21AC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21A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8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AC7"/>
  </w:style>
  <w:style w:type="paragraph" w:styleId="a8">
    <w:name w:val="footer"/>
    <w:basedOn w:val="a"/>
    <w:link w:val="a9"/>
    <w:uiPriority w:val="99"/>
    <w:unhideWhenUsed/>
    <w:rsid w:val="00F2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AC7"/>
  </w:style>
  <w:style w:type="paragraph" w:styleId="aa">
    <w:name w:val="Body Text"/>
    <w:basedOn w:val="a"/>
    <w:link w:val="ab"/>
    <w:rsid w:val="00F21AC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21A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Лаврова</dc:creator>
  <cp:keywords/>
  <dc:description/>
  <cp:lastModifiedBy>Иванова</cp:lastModifiedBy>
  <cp:revision>27</cp:revision>
  <cp:lastPrinted>2020-11-10T07:55:00Z</cp:lastPrinted>
  <dcterms:created xsi:type="dcterms:W3CDTF">2020-09-01T14:34:00Z</dcterms:created>
  <dcterms:modified xsi:type="dcterms:W3CDTF">2020-11-20T06:07:00Z</dcterms:modified>
</cp:coreProperties>
</file>