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A9" w:rsidRDefault="00AB53A9" w:rsidP="00AB53A9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4BEFBF11" wp14:editId="4781C378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5E" w:rsidRDefault="006D285E" w:rsidP="00AB53A9">
      <w:pPr>
        <w:spacing w:before="120"/>
        <w:jc w:val="center"/>
        <w:rPr>
          <w:b/>
          <w:sz w:val="28"/>
          <w:szCs w:val="28"/>
        </w:rPr>
      </w:pPr>
    </w:p>
    <w:p w:rsidR="00AB53A9" w:rsidRDefault="00AB53A9" w:rsidP="00AB53A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B53A9" w:rsidRDefault="00AB53A9" w:rsidP="00AB5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AB53A9" w:rsidRDefault="00AB53A9" w:rsidP="00AB5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AB53A9" w:rsidRDefault="00AB53A9" w:rsidP="00AB53A9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B53A9" w:rsidRDefault="00AB53A9" w:rsidP="006D2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6D285E" w:rsidRDefault="006D285E" w:rsidP="006D285E">
      <w:pPr>
        <w:jc w:val="center"/>
        <w:rPr>
          <w:b/>
          <w:sz w:val="28"/>
          <w:szCs w:val="28"/>
        </w:rPr>
      </w:pPr>
    </w:p>
    <w:p w:rsidR="00AB53A9" w:rsidRDefault="00AB53A9" w:rsidP="006D285E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6D285E" w:rsidRDefault="006D285E" w:rsidP="006D285E">
      <w:pPr>
        <w:jc w:val="center"/>
        <w:rPr>
          <w:b/>
          <w:spacing w:val="200"/>
          <w:sz w:val="28"/>
          <w:szCs w:val="28"/>
        </w:rPr>
      </w:pPr>
    </w:p>
    <w:p w:rsidR="00AB53A9" w:rsidRDefault="00AB53A9" w:rsidP="006D285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D285E">
        <w:rPr>
          <w:sz w:val="28"/>
          <w:szCs w:val="28"/>
        </w:rPr>
        <w:t xml:space="preserve">20 июня </w:t>
      </w:r>
      <w:r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28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</w:t>
      </w:r>
      <w:r w:rsidR="00D37838">
        <w:rPr>
          <w:sz w:val="28"/>
          <w:szCs w:val="28"/>
        </w:rPr>
        <w:t xml:space="preserve"> (проект)</w:t>
      </w:r>
    </w:p>
    <w:p w:rsidR="006D285E" w:rsidRDefault="006D285E" w:rsidP="006D285E">
      <w:pPr>
        <w:rPr>
          <w:sz w:val="28"/>
          <w:szCs w:val="28"/>
        </w:rPr>
      </w:pPr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>О внесении изменений в «Положение</w:t>
      </w:r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 xml:space="preserve">об административной комиссии </w:t>
      </w:r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>муниципального образования</w:t>
      </w:r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>«Светогорское городское поселение»</w:t>
      </w:r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 xml:space="preserve">Выборгского района </w:t>
      </w:r>
      <w:proofErr w:type="gramStart"/>
      <w:r w:rsidRPr="006D285E">
        <w:rPr>
          <w:bCs/>
          <w:sz w:val="24"/>
          <w:szCs w:val="24"/>
        </w:rPr>
        <w:t>Ленинградской</w:t>
      </w:r>
      <w:proofErr w:type="gramEnd"/>
    </w:p>
    <w:p w:rsidR="00AB53A9" w:rsidRPr="006D285E" w:rsidRDefault="00AB53A9" w:rsidP="00AB53A9">
      <w:pPr>
        <w:widowControl/>
        <w:shd w:val="clear" w:color="auto" w:fill="FFFFFF"/>
        <w:rPr>
          <w:bCs/>
          <w:sz w:val="24"/>
          <w:szCs w:val="24"/>
        </w:rPr>
      </w:pPr>
      <w:r w:rsidRPr="006D285E">
        <w:rPr>
          <w:bCs/>
          <w:sz w:val="24"/>
          <w:szCs w:val="24"/>
        </w:rPr>
        <w:t>области»</w:t>
      </w:r>
    </w:p>
    <w:p w:rsidR="00AB53A9" w:rsidRDefault="00AB53A9" w:rsidP="00AB53A9">
      <w:pPr>
        <w:widowControl/>
        <w:shd w:val="clear" w:color="auto" w:fill="FFFFFF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B53A9" w:rsidRDefault="00AB53A9" w:rsidP="00AB53A9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</w:t>
      </w:r>
      <w:proofErr w:type="gramStart"/>
      <w:r>
        <w:rPr>
          <w:color w:val="000000"/>
          <w:spacing w:val="3"/>
          <w:sz w:val="28"/>
          <w:szCs w:val="28"/>
        </w:rPr>
        <w:t>В связи с вступлением в силу закона Ленинградской области от 15.05.2017 № 28-оз «О внесении изменений в областной закон «Об административных правонарушениях», в соответствии с законом Ленинградской области от 13.10.2006 года № 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правоотношений», совет депутатов</w:t>
      </w:r>
      <w:proofErr w:type="gramEnd"/>
    </w:p>
    <w:p w:rsidR="00AB53A9" w:rsidRDefault="00AB53A9" w:rsidP="00AB53A9">
      <w:pPr>
        <w:pStyle w:val="a4"/>
        <w:spacing w:before="240" w:after="240"/>
        <w:jc w:val="left"/>
        <w:rPr>
          <w:spacing w:val="200"/>
          <w:szCs w:val="28"/>
        </w:rPr>
      </w:pPr>
      <w:r>
        <w:rPr>
          <w:spacing w:val="200"/>
          <w:szCs w:val="28"/>
        </w:rPr>
        <w:t>РЕШИЛ:</w:t>
      </w:r>
    </w:p>
    <w:p w:rsidR="00AB53A9" w:rsidRDefault="00AB53A9" w:rsidP="00AB53A9">
      <w:pPr>
        <w:shd w:val="clear" w:color="auto" w:fill="FFFFFF"/>
        <w:ind w:left="142"/>
        <w:jc w:val="both"/>
        <w:rPr>
          <w:bCs/>
          <w:sz w:val="28"/>
          <w:szCs w:val="28"/>
        </w:rPr>
      </w:pPr>
      <w:r>
        <w:rPr>
          <w:spacing w:val="5"/>
          <w:sz w:val="28"/>
          <w:szCs w:val="28"/>
        </w:rPr>
        <w:t xml:space="preserve">1. Внести в </w:t>
      </w:r>
      <w:r>
        <w:rPr>
          <w:bCs/>
          <w:spacing w:val="5"/>
          <w:sz w:val="28"/>
          <w:szCs w:val="28"/>
        </w:rPr>
        <w:t>«Положение об административной комиссии муниципального образования «Светогорское городское поселение» Выборгского района Ленинградской области» утвержденное решением совета депутатов от 23.06.2009 № 24 (в редакцию совета депутатов от 24.12.2013 № 47) следующие изменения:</w:t>
      </w:r>
    </w:p>
    <w:p w:rsidR="00AB53A9" w:rsidRPr="00D37838" w:rsidRDefault="00AB53A9" w:rsidP="00AB53A9">
      <w:pPr>
        <w:shd w:val="clear" w:color="auto" w:fill="FFFFFF"/>
        <w:ind w:left="142"/>
        <w:jc w:val="both"/>
        <w:rPr>
          <w:spacing w:val="5"/>
          <w:sz w:val="28"/>
          <w:szCs w:val="28"/>
        </w:rPr>
      </w:pPr>
      <w:r w:rsidRPr="00D37838">
        <w:rPr>
          <w:spacing w:val="5"/>
          <w:sz w:val="28"/>
          <w:szCs w:val="28"/>
        </w:rPr>
        <w:tab/>
        <w:t xml:space="preserve">1.1. </w:t>
      </w:r>
      <w:hyperlink r:id="rId6" w:history="1">
        <w:r w:rsidRPr="00D37838">
          <w:rPr>
            <w:rStyle w:val="a3"/>
            <w:color w:val="auto"/>
            <w:spacing w:val="5"/>
            <w:sz w:val="28"/>
            <w:szCs w:val="28"/>
          </w:rPr>
          <w:t>абзац шестой пункта 3.2</w:t>
        </w:r>
      </w:hyperlink>
      <w:r w:rsidRPr="00D37838">
        <w:rPr>
          <w:spacing w:val="5"/>
          <w:sz w:val="28"/>
          <w:szCs w:val="28"/>
        </w:rPr>
        <w:t xml:space="preserve"> признать утратившим силу.</w:t>
      </w:r>
    </w:p>
    <w:p w:rsidR="00AB53A9" w:rsidRPr="00D37838" w:rsidRDefault="00AB53A9" w:rsidP="00AB53A9">
      <w:pPr>
        <w:shd w:val="clear" w:color="auto" w:fill="FFFFFF"/>
        <w:ind w:left="142"/>
        <w:jc w:val="both"/>
        <w:rPr>
          <w:spacing w:val="5"/>
          <w:sz w:val="28"/>
          <w:szCs w:val="28"/>
        </w:rPr>
      </w:pPr>
      <w:r w:rsidRPr="00D37838">
        <w:rPr>
          <w:spacing w:val="5"/>
          <w:sz w:val="28"/>
          <w:szCs w:val="28"/>
        </w:rPr>
        <w:t xml:space="preserve">        1.2. статью 4 «Порядок осуществления комиссией производства по делам об </w:t>
      </w:r>
      <w:proofErr w:type="gramStart"/>
      <w:r w:rsidRPr="00D37838">
        <w:rPr>
          <w:spacing w:val="5"/>
          <w:sz w:val="28"/>
          <w:szCs w:val="28"/>
        </w:rPr>
        <w:t>административных</w:t>
      </w:r>
      <w:proofErr w:type="gramEnd"/>
      <w:r w:rsidRPr="00D37838">
        <w:rPr>
          <w:spacing w:val="5"/>
          <w:sz w:val="28"/>
          <w:szCs w:val="28"/>
        </w:rPr>
        <w:t xml:space="preserve"> правонарушения» </w:t>
      </w:r>
      <w:hyperlink r:id="rId7" w:history="1">
        <w:r w:rsidRPr="00D37838">
          <w:rPr>
            <w:rStyle w:val="a3"/>
            <w:color w:val="auto"/>
            <w:spacing w:val="5"/>
            <w:sz w:val="28"/>
            <w:szCs w:val="28"/>
          </w:rPr>
          <w:t>дополнить</w:t>
        </w:r>
      </w:hyperlink>
      <w:r w:rsidRPr="00D37838">
        <w:rPr>
          <w:spacing w:val="5"/>
          <w:sz w:val="28"/>
          <w:szCs w:val="28"/>
        </w:rPr>
        <w:t xml:space="preserve"> пунктом 4.14 следующего содержания: </w:t>
      </w:r>
      <w:proofErr w:type="gramStart"/>
      <w:r w:rsidRPr="00D37838">
        <w:rPr>
          <w:spacing w:val="5"/>
          <w:sz w:val="28"/>
          <w:szCs w:val="28"/>
        </w:rPr>
        <w:t xml:space="preserve">«Административный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37838">
          <w:rPr>
            <w:rStyle w:val="a3"/>
            <w:color w:val="auto"/>
            <w:spacing w:val="5"/>
            <w:sz w:val="28"/>
            <w:szCs w:val="28"/>
          </w:rPr>
          <w:t>частью 1.1</w:t>
        </w:r>
      </w:hyperlink>
      <w:r w:rsidRPr="00D37838">
        <w:rPr>
          <w:spacing w:val="5"/>
          <w:sz w:val="28"/>
          <w:szCs w:val="28"/>
        </w:rPr>
        <w:t xml:space="preserve"> или </w:t>
      </w:r>
      <w:hyperlink r:id="rId9" w:history="1">
        <w:r w:rsidRPr="00D37838">
          <w:rPr>
            <w:rStyle w:val="a3"/>
            <w:color w:val="auto"/>
            <w:spacing w:val="5"/>
            <w:sz w:val="28"/>
            <w:szCs w:val="28"/>
          </w:rPr>
          <w:t xml:space="preserve">1.3 </w:t>
        </w:r>
        <w:r w:rsidRPr="00D37838">
          <w:rPr>
            <w:rStyle w:val="a3"/>
            <w:color w:val="auto"/>
            <w:spacing w:val="5"/>
            <w:sz w:val="28"/>
            <w:szCs w:val="28"/>
          </w:rPr>
          <w:lastRenderedPageBreak/>
          <w:t>статьи 32.2</w:t>
        </w:r>
      </w:hyperlink>
      <w:r w:rsidRPr="00D37838">
        <w:rPr>
          <w:spacing w:val="5"/>
          <w:sz w:val="28"/>
          <w:szCs w:val="28"/>
        </w:rPr>
        <w:t xml:space="preserve"> Кодекса Российской Федерации об административных правонарушениях, либо со дня истечения срока отсрочки или срока рассрочки, предусмотренных </w:t>
      </w:r>
      <w:hyperlink r:id="rId10" w:history="1">
        <w:r w:rsidRPr="00D37838">
          <w:rPr>
            <w:rStyle w:val="a3"/>
            <w:color w:val="auto"/>
            <w:spacing w:val="5"/>
            <w:sz w:val="28"/>
            <w:szCs w:val="28"/>
          </w:rPr>
          <w:t>статьей 31.5</w:t>
        </w:r>
      </w:hyperlink>
      <w:r w:rsidRPr="00D37838">
        <w:rPr>
          <w:spacing w:val="5"/>
          <w:sz w:val="28"/>
          <w:szCs w:val="28"/>
        </w:rPr>
        <w:t xml:space="preserve"> Кодекса Российской Федерации об</w:t>
      </w:r>
      <w:proofErr w:type="gramEnd"/>
      <w:r w:rsidRPr="00D37838">
        <w:rPr>
          <w:spacing w:val="5"/>
          <w:sz w:val="28"/>
          <w:szCs w:val="28"/>
        </w:rPr>
        <w:t xml:space="preserve"> административных </w:t>
      </w:r>
      <w:proofErr w:type="gramStart"/>
      <w:r w:rsidRPr="00D37838">
        <w:rPr>
          <w:spacing w:val="5"/>
          <w:sz w:val="28"/>
          <w:szCs w:val="28"/>
        </w:rPr>
        <w:t>правонарушениях</w:t>
      </w:r>
      <w:proofErr w:type="gramEnd"/>
      <w:r w:rsidRPr="00D37838">
        <w:rPr>
          <w:spacing w:val="5"/>
          <w:sz w:val="28"/>
          <w:szCs w:val="28"/>
        </w:rPr>
        <w:t>.".</w:t>
      </w:r>
    </w:p>
    <w:p w:rsidR="00AB53A9" w:rsidRPr="00D37838" w:rsidRDefault="00AB53A9" w:rsidP="00AB53A9">
      <w:pPr>
        <w:shd w:val="clear" w:color="auto" w:fill="FFFFFF"/>
        <w:ind w:left="142"/>
        <w:jc w:val="both"/>
        <w:rPr>
          <w:spacing w:val="5"/>
          <w:sz w:val="28"/>
          <w:szCs w:val="28"/>
        </w:rPr>
      </w:pPr>
    </w:p>
    <w:p w:rsidR="00AB53A9" w:rsidRPr="00D37838" w:rsidRDefault="00AB53A9" w:rsidP="00AB53A9">
      <w:pPr>
        <w:shd w:val="clear" w:color="auto" w:fill="FFFFFF"/>
        <w:ind w:left="142"/>
        <w:jc w:val="both"/>
        <w:rPr>
          <w:spacing w:val="3"/>
          <w:sz w:val="28"/>
          <w:szCs w:val="28"/>
        </w:rPr>
      </w:pPr>
      <w:r w:rsidRPr="00D37838">
        <w:rPr>
          <w:spacing w:val="5"/>
          <w:sz w:val="28"/>
          <w:szCs w:val="28"/>
        </w:rPr>
        <w:t xml:space="preserve">2. </w:t>
      </w:r>
      <w:r w:rsidRPr="00D37838">
        <w:rPr>
          <w:spacing w:val="3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Pr="00D37838">
        <w:rPr>
          <w:spacing w:val="3"/>
          <w:sz w:val="28"/>
          <w:szCs w:val="28"/>
        </w:rPr>
        <w:t>Вуокса</w:t>
      </w:r>
      <w:proofErr w:type="spellEnd"/>
      <w:r w:rsidRPr="00D37838">
        <w:rPr>
          <w:spacing w:val="3"/>
          <w:sz w:val="28"/>
          <w:szCs w:val="28"/>
        </w:rPr>
        <w:t>».</w:t>
      </w:r>
    </w:p>
    <w:p w:rsidR="00AB53A9" w:rsidRPr="00D37838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z w:val="28"/>
          <w:szCs w:val="28"/>
        </w:rPr>
      </w:pPr>
      <w:r w:rsidRPr="00D37838">
        <w:rPr>
          <w:sz w:val="28"/>
          <w:szCs w:val="28"/>
        </w:rPr>
        <w:t xml:space="preserve">4. </w:t>
      </w:r>
      <w:proofErr w:type="gramStart"/>
      <w:r w:rsidRPr="00D37838">
        <w:rPr>
          <w:sz w:val="28"/>
          <w:szCs w:val="28"/>
        </w:rPr>
        <w:t>Контроль за</w:t>
      </w:r>
      <w:proofErr w:type="gramEnd"/>
      <w:r w:rsidRPr="00D37838">
        <w:rPr>
          <w:sz w:val="28"/>
          <w:szCs w:val="28"/>
        </w:rPr>
        <w:t xml:space="preserve"> исполнением Решения возложить на постоянную депутатскую комиссию по экономике, бюджету и контролю за использованием муниципальной собственности. </w:t>
      </w: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Р.А. Генералова</w:t>
      </w: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«Светогорское городское поселение»</w:t>
      </w: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  <w:bookmarkStart w:id="0" w:name="_GoBack"/>
      <w:bookmarkEnd w:id="0"/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Default="00AB53A9" w:rsidP="00AB53A9">
      <w:pPr>
        <w:shd w:val="clear" w:color="auto" w:fill="FFFFFF"/>
        <w:tabs>
          <w:tab w:val="left" w:pos="874"/>
        </w:tabs>
        <w:ind w:left="142"/>
        <w:jc w:val="both"/>
        <w:rPr>
          <w:spacing w:val="5"/>
          <w:sz w:val="28"/>
          <w:szCs w:val="28"/>
        </w:rPr>
      </w:pPr>
    </w:p>
    <w:p w:rsidR="00AB53A9" w:rsidRPr="00D37838" w:rsidRDefault="00AB53A9" w:rsidP="00AB53A9">
      <w:pPr>
        <w:rPr>
          <w:sz w:val="28"/>
          <w:szCs w:val="28"/>
        </w:rPr>
      </w:pPr>
      <w:r w:rsidRPr="00D37838">
        <w:t>Рассылка: в дело, администрация МО, прокуратура, газета «</w:t>
      </w:r>
      <w:proofErr w:type="spellStart"/>
      <w:r w:rsidRPr="00D37838">
        <w:t>Вуокса</w:t>
      </w:r>
      <w:proofErr w:type="spellEnd"/>
      <w:r w:rsidRPr="00D37838">
        <w:t xml:space="preserve">»    </w:t>
      </w:r>
    </w:p>
    <w:p w:rsidR="00B03DA7" w:rsidRDefault="00B03DA7"/>
    <w:sectPr w:rsidR="00B03DA7" w:rsidSect="006D28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A9"/>
    <w:rsid w:val="006D285E"/>
    <w:rsid w:val="00AB53A9"/>
    <w:rsid w:val="00B03DA7"/>
    <w:rsid w:val="00D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53A9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AB53A9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AB5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3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3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53A9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AB53A9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AB5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3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D324E39A518E18A13F48B44C237461196558303537BBA1DA4CE8F610C5BF96C26C19366D2Ca8z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E7E23BAF623F928424704386CA571D1529A6951C0B864E6DC86FEB96l6tF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813BFD8F93C4EAF69735A3F9DBEA1EBDD9CCCCBF9055E5B659E59258DB985CA2CBCA6F294BBA89i8s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D324E39A518E18A13F48B44C237461196558303537BBA1DA4CE8F610C5BF96C26C19326D268062aCz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D324E39A518E18A13F48B44C237461196558303537BBA1DA4CE8F610C5BF96C26C19356A27a8z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2017-06-07T09:30:00Z</dcterms:created>
  <dcterms:modified xsi:type="dcterms:W3CDTF">2017-06-16T08:04:00Z</dcterms:modified>
</cp:coreProperties>
</file>