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1D" w:rsidRDefault="005A3E1D" w:rsidP="005A3E1D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5A3E1D" w:rsidRDefault="005A3E1D" w:rsidP="005A3E1D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2032769" wp14:editId="3E0BBE49">
            <wp:simplePos x="0" y="0"/>
            <wp:positionH relativeFrom="column">
              <wp:posOffset>2578100</wp:posOffset>
            </wp:positionH>
            <wp:positionV relativeFrom="paragraph">
              <wp:posOffset>175260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E1D" w:rsidRDefault="005A3E1D" w:rsidP="005A3E1D">
      <w:pPr>
        <w:ind w:left="6162" w:hanging="6162"/>
        <w:jc w:val="center"/>
        <w:rPr>
          <w:b/>
          <w:bCs/>
          <w:sz w:val="28"/>
          <w:szCs w:val="28"/>
        </w:rPr>
      </w:pPr>
    </w:p>
    <w:p w:rsidR="005A3E1D" w:rsidRDefault="005A3E1D" w:rsidP="005A3E1D">
      <w:pPr>
        <w:spacing w:after="0"/>
        <w:rPr>
          <w:b/>
          <w:bCs/>
          <w:sz w:val="28"/>
          <w:szCs w:val="28"/>
        </w:rPr>
      </w:pPr>
    </w:p>
    <w:p w:rsidR="005A3E1D" w:rsidRPr="005A3E1D" w:rsidRDefault="005A3E1D" w:rsidP="005A3E1D">
      <w:pPr>
        <w:spacing w:after="0" w:line="240" w:lineRule="auto"/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1D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5A3E1D" w:rsidRPr="005A3E1D" w:rsidRDefault="005A3E1D" w:rsidP="005A3E1D">
      <w:pPr>
        <w:spacing w:after="0" w:line="240" w:lineRule="auto"/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1D">
        <w:rPr>
          <w:rFonts w:ascii="Times New Roman" w:hAnsi="Times New Roman" w:cs="Times New Roman"/>
          <w:b/>
          <w:bCs/>
          <w:sz w:val="28"/>
          <w:szCs w:val="28"/>
        </w:rPr>
        <w:t xml:space="preserve"> «СВЕТОГОРСКОЕ ГОРОДСКОЕ ПОСЕЛЕНИЕ”</w:t>
      </w:r>
    </w:p>
    <w:p w:rsidR="005A3E1D" w:rsidRPr="005A3E1D" w:rsidRDefault="005A3E1D" w:rsidP="005A3E1D">
      <w:pPr>
        <w:spacing w:after="0" w:line="240" w:lineRule="auto"/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1D">
        <w:rPr>
          <w:rFonts w:ascii="Times New Roman" w:hAnsi="Times New Roman" w:cs="Times New Roman"/>
          <w:b/>
          <w:bCs/>
          <w:sz w:val="28"/>
          <w:szCs w:val="28"/>
        </w:rPr>
        <w:t>ВЫБОРГСКОГО РАЙОНА ЛЕНИНГРАДСКОЙ ОБЛАСТИ</w:t>
      </w:r>
    </w:p>
    <w:p w:rsidR="005A3E1D" w:rsidRPr="005A3E1D" w:rsidRDefault="005A3E1D" w:rsidP="005A3E1D">
      <w:pPr>
        <w:spacing w:before="240" w:line="240" w:lineRule="auto"/>
        <w:ind w:left="6163" w:hanging="61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1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5A3E1D" w:rsidRPr="005A3E1D" w:rsidRDefault="005A3E1D" w:rsidP="005A3E1D">
      <w:pPr>
        <w:spacing w:line="240" w:lineRule="auto"/>
        <w:ind w:left="6163" w:hanging="61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1D">
        <w:rPr>
          <w:rFonts w:ascii="Times New Roman" w:hAnsi="Times New Roman" w:cs="Times New Roman"/>
          <w:b/>
          <w:bCs/>
          <w:sz w:val="28"/>
          <w:szCs w:val="28"/>
        </w:rPr>
        <w:t xml:space="preserve"> третьего созыва</w:t>
      </w:r>
    </w:p>
    <w:p w:rsidR="005A3E1D" w:rsidRPr="005A3E1D" w:rsidRDefault="005A3E1D" w:rsidP="005A3E1D">
      <w:pPr>
        <w:spacing w:line="240" w:lineRule="auto"/>
        <w:ind w:left="6162" w:hanging="6162"/>
        <w:jc w:val="center"/>
        <w:rPr>
          <w:rFonts w:ascii="Times New Roman" w:hAnsi="Times New Roman" w:cs="Times New Roman"/>
          <w:b/>
          <w:bCs/>
          <w:spacing w:val="200"/>
          <w:sz w:val="28"/>
          <w:szCs w:val="28"/>
        </w:rPr>
      </w:pPr>
      <w:r w:rsidRPr="005A3E1D">
        <w:rPr>
          <w:rFonts w:ascii="Times New Roman" w:hAnsi="Times New Roman" w:cs="Times New Roman"/>
          <w:b/>
          <w:bCs/>
          <w:spacing w:val="200"/>
          <w:sz w:val="28"/>
          <w:szCs w:val="28"/>
        </w:rPr>
        <w:t xml:space="preserve"> РЕШЕНИЕ</w:t>
      </w:r>
    </w:p>
    <w:p w:rsidR="00F46EC3" w:rsidRPr="0097026B" w:rsidRDefault="00F46EC3" w:rsidP="00F46EC3">
      <w:pPr>
        <w:rPr>
          <w:rFonts w:ascii="Times New Roman" w:hAnsi="Times New Roman" w:cs="Times New Roman"/>
          <w:b/>
          <w:sz w:val="28"/>
          <w:szCs w:val="28"/>
        </w:rPr>
      </w:pPr>
      <w:r w:rsidRPr="0097026B">
        <w:rPr>
          <w:rFonts w:ascii="Times New Roman" w:hAnsi="Times New Roman" w:cs="Times New Roman"/>
          <w:sz w:val="28"/>
          <w:szCs w:val="28"/>
        </w:rPr>
        <w:t xml:space="preserve"> от </w:t>
      </w:r>
      <w:r w:rsidR="00B035B3">
        <w:rPr>
          <w:rFonts w:ascii="Times New Roman" w:hAnsi="Times New Roman" w:cs="Times New Roman"/>
          <w:sz w:val="28"/>
          <w:szCs w:val="28"/>
        </w:rPr>
        <w:t xml:space="preserve">30 </w:t>
      </w:r>
      <w:r w:rsidR="0097026B" w:rsidRPr="0097026B">
        <w:rPr>
          <w:rFonts w:ascii="Times New Roman" w:hAnsi="Times New Roman" w:cs="Times New Roman"/>
          <w:sz w:val="28"/>
          <w:szCs w:val="28"/>
        </w:rPr>
        <w:t>июня</w:t>
      </w:r>
      <w:r w:rsidR="00081C51" w:rsidRPr="0097026B">
        <w:rPr>
          <w:rFonts w:ascii="Times New Roman" w:hAnsi="Times New Roman" w:cs="Times New Roman"/>
          <w:sz w:val="28"/>
          <w:szCs w:val="28"/>
        </w:rPr>
        <w:t xml:space="preserve"> 20</w:t>
      </w:r>
      <w:r w:rsidR="0097026B" w:rsidRPr="0097026B">
        <w:rPr>
          <w:rFonts w:ascii="Times New Roman" w:hAnsi="Times New Roman" w:cs="Times New Roman"/>
          <w:sz w:val="28"/>
          <w:szCs w:val="28"/>
        </w:rPr>
        <w:t>20</w:t>
      </w:r>
      <w:r w:rsidRPr="009702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026B">
        <w:rPr>
          <w:rFonts w:ascii="Times New Roman" w:hAnsi="Times New Roman" w:cs="Times New Roman"/>
          <w:b/>
          <w:sz w:val="28"/>
          <w:szCs w:val="28"/>
        </w:rPr>
        <w:t xml:space="preserve">                      №  </w:t>
      </w:r>
    </w:p>
    <w:p w:rsidR="00F46EC3" w:rsidRPr="00F54009" w:rsidRDefault="0097026B" w:rsidP="0097026B">
      <w:pPr>
        <w:tabs>
          <w:tab w:val="left" w:pos="4111"/>
          <w:tab w:val="left" w:pos="4395"/>
        </w:tabs>
        <w:spacing w:after="0"/>
        <w:ind w:right="4252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от 13.03.2019 №</w:t>
      </w:r>
      <w:r w:rsidR="005A3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«</w:t>
      </w:r>
      <w:r w:rsidR="00F54009" w:rsidRPr="00F54009">
        <w:rPr>
          <w:rFonts w:ascii="Times New Roman" w:hAnsi="Times New Roman" w:cs="Times New Roman"/>
          <w:sz w:val="24"/>
          <w:szCs w:val="24"/>
        </w:rPr>
        <w:t xml:space="preserve">Об организации участия населения в осуществлении местного самоуправления в иных формах на территории </w:t>
      </w:r>
      <w:r w:rsidR="00421B81"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="00F54009" w:rsidRPr="00F54009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 w:rsidR="006A0490">
        <w:rPr>
          <w:rFonts w:ascii="Times New Roman" w:hAnsi="Times New Roman" w:cs="Times New Roman"/>
          <w:sz w:val="24"/>
          <w:szCs w:val="24"/>
        </w:rPr>
        <w:t>»</w:t>
      </w:r>
    </w:p>
    <w:p w:rsidR="005659B7" w:rsidRDefault="005659B7" w:rsidP="005659B7">
      <w:pPr>
        <w:pStyle w:val="a7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</w:pPr>
      <w:bookmarkStart w:id="1" w:name="OLE_LINK35"/>
      <w:bookmarkStart w:id="2" w:name="OLE_LINK36"/>
      <w:bookmarkEnd w:id="0"/>
    </w:p>
    <w:p w:rsidR="00F54009" w:rsidRPr="00F54009" w:rsidRDefault="00F54009" w:rsidP="00F540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40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областным законом от 28.12.2018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</w:t>
      </w:r>
      <w:r w:rsidR="00770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Ленинградской области»</w:t>
      </w:r>
      <w:r w:rsidRPr="00F54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>Постановление</w:t>
      </w:r>
      <w:r w:rsidR="0097026B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 xml:space="preserve"> Правительства Ленинградской области от 11.05.2020 N 277 (ред. от </w:t>
      </w:r>
      <w:r w:rsidR="0097026B">
        <w:rPr>
          <w:rFonts w:ascii="Times New Roman" w:hAnsi="Times New Roman" w:cs="Times New Roman"/>
          <w:spacing w:val="-3"/>
          <w:sz w:val="28"/>
          <w:szCs w:val="28"/>
        </w:rPr>
        <w:t>12</w:t>
      </w:r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>.06.2020) "О мерах</w:t>
      </w:r>
      <w:proofErr w:type="gramEnd"/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 xml:space="preserve">по предотвращению распространения новой </w:t>
      </w:r>
      <w:proofErr w:type="spellStart"/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>коронавирусной</w:t>
      </w:r>
      <w:proofErr w:type="spellEnd"/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 xml:space="preserve"> инфекции (COVID-19) на территории Ленинградской области"</w:t>
      </w:r>
      <w:r w:rsidR="0097026B">
        <w:rPr>
          <w:rFonts w:ascii="Times New Roman" w:hAnsi="Times New Roman" w:cs="Times New Roman"/>
          <w:spacing w:val="-3"/>
          <w:sz w:val="28"/>
          <w:szCs w:val="28"/>
        </w:rPr>
        <w:t>,</w:t>
      </w:r>
      <w:r w:rsidR="0097026B" w:rsidRPr="008861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7026B" w:rsidRPr="001C095B">
        <w:rPr>
          <w:rFonts w:ascii="Times New Roman" w:hAnsi="Times New Roman" w:cs="Times New Roman"/>
          <w:spacing w:val="-3"/>
          <w:sz w:val="28"/>
          <w:szCs w:val="28"/>
        </w:rPr>
        <w:t>Уставом</w:t>
      </w:r>
      <w:r w:rsidR="0097026B" w:rsidRPr="001C09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«Светогорское городское поселение» Выборгского  Ленинградской области</w:t>
      </w:r>
      <w:r w:rsidR="0097026B">
        <w:rPr>
          <w:rFonts w:ascii="Times New Roman" w:hAnsi="Times New Roman" w:cs="Times New Roman"/>
          <w:sz w:val="28"/>
          <w:szCs w:val="28"/>
        </w:rPr>
        <w:t xml:space="preserve">, </w:t>
      </w:r>
      <w:r w:rsidRPr="00F54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12.02.2019 №3</w:t>
      </w:r>
      <w:r w:rsidRPr="00F54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Положения об организации деятельности  старост сельских населенных пунктов на территории муниципального  образования "Светогорское городское поселение" Выборгского </w:t>
      </w:r>
      <w:r w:rsidR="005A3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Ленинградской области», с</w:t>
      </w:r>
      <w:r w:rsidRPr="00F54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МО «Светогорское городское поселение» </w:t>
      </w:r>
      <w:proofErr w:type="gramEnd"/>
    </w:p>
    <w:p w:rsidR="00FA7B6D" w:rsidRPr="00DE6552" w:rsidRDefault="00FA7B6D" w:rsidP="005659B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bookmarkEnd w:id="2"/>
    <w:p w:rsidR="00F46EC3" w:rsidRPr="00803DB7" w:rsidRDefault="00F46EC3" w:rsidP="00FA7B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РЕШИЛ:</w:t>
      </w:r>
    </w:p>
    <w:p w:rsidR="0097026B" w:rsidRPr="007704D8" w:rsidRDefault="0097026B" w:rsidP="0097026B">
      <w:pPr>
        <w:widowControl w:val="0"/>
        <w:numPr>
          <w:ilvl w:val="0"/>
          <w:numId w:val="15"/>
        </w:numPr>
        <w:suppressAutoHyphens/>
        <w:spacing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19"/>
      <w:bookmarkStart w:id="4" w:name="OLE_LINK20"/>
      <w:bookmarkStart w:id="5" w:name="OLE_LINK16"/>
      <w:bookmarkStart w:id="6" w:name="OLE_LINK17"/>
      <w:bookmarkStart w:id="7" w:name="OLE_LINK18"/>
      <w:bookmarkStart w:id="8" w:name="OLE_LINK21"/>
      <w:bookmarkEnd w:id="3"/>
      <w:bookmarkEnd w:id="4"/>
      <w:bookmarkEnd w:id="5"/>
      <w:bookmarkEnd w:id="6"/>
      <w:bookmarkEnd w:id="7"/>
      <w:r w:rsidRPr="0097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 совета </w:t>
      </w:r>
      <w:r w:rsidRPr="007704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от 13.03.2019 № 9 «Об организации участия населения в осуществлении местного самоуправления в иных формах на территории сельских населенных пунктов МО «Светогорское городское поселение» (далее – Решение) следующие изменения:</w:t>
      </w:r>
    </w:p>
    <w:p w:rsidR="00B035B3" w:rsidRPr="007704D8" w:rsidRDefault="0097026B" w:rsidP="007704D8">
      <w:pPr>
        <w:widowControl w:val="0"/>
        <w:numPr>
          <w:ilvl w:val="1"/>
          <w:numId w:val="16"/>
        </w:numPr>
        <w:suppressAutoHyphens/>
        <w:autoSpaceDE w:val="0"/>
        <w:autoSpaceDN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приложении 1</w:t>
      </w:r>
      <w:r w:rsidR="00B035B3" w:rsidRPr="007704D8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7026B" w:rsidRPr="007704D8" w:rsidRDefault="00B035B3" w:rsidP="007704D8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97026B" w:rsidRPr="007704D8">
        <w:rPr>
          <w:rFonts w:ascii="Times New Roman" w:eastAsia="Calibri" w:hAnsi="Times New Roman" w:cs="Times New Roman"/>
          <w:bCs/>
          <w:sz w:val="28"/>
          <w:szCs w:val="28"/>
        </w:rPr>
        <w:t>подпункт 10 пункта 1 ст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>атьи 3 признать утратившим силу;</w:t>
      </w:r>
    </w:p>
    <w:p w:rsidR="00B035B3" w:rsidRPr="007704D8" w:rsidRDefault="00B035B3" w:rsidP="007704D8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>- в пункте 3 статьи 3 слово «жителей» заменить словом «граждан»;</w:t>
      </w:r>
    </w:p>
    <w:p w:rsidR="00B035B3" w:rsidRPr="007704D8" w:rsidRDefault="00B035B3" w:rsidP="007704D8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>- в абзацах первом и втором пункта 2 статьи 8 слово «жителей» заменить словом «граждан».</w:t>
      </w:r>
    </w:p>
    <w:p w:rsidR="00B035B3" w:rsidRDefault="00B035B3" w:rsidP="007704D8">
      <w:pPr>
        <w:widowControl w:val="0"/>
        <w:numPr>
          <w:ilvl w:val="1"/>
          <w:numId w:val="1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>В Приложении 2:</w:t>
      </w:r>
    </w:p>
    <w:p w:rsidR="007704D8" w:rsidRPr="007704D8" w:rsidRDefault="007704D8" w:rsidP="007704D8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035B3" w:rsidRDefault="00B035B3" w:rsidP="007704D8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97026B"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>дополнить пунктом 3.1 следующего содержания:</w:t>
      </w:r>
    </w:p>
    <w:p w:rsidR="007704D8" w:rsidRPr="007704D8" w:rsidRDefault="007704D8" w:rsidP="007704D8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035B3" w:rsidRPr="007704D8" w:rsidRDefault="00B035B3" w:rsidP="00803DB7">
      <w:pPr>
        <w:widowControl w:val="0"/>
        <w:suppressAutoHyphens/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hAnsi="Times New Roman" w:cs="Times New Roman"/>
          <w:sz w:val="28"/>
          <w:szCs w:val="28"/>
        </w:rPr>
        <w:t xml:space="preserve">«3.1. </w:t>
      </w:r>
      <w:proofErr w:type="gramStart"/>
      <w:r w:rsidRPr="007704D8">
        <w:rPr>
          <w:rFonts w:ascii="Times New Roman" w:hAnsi="Times New Roman" w:cs="Times New Roman"/>
          <w:sz w:val="28"/>
          <w:szCs w:val="28"/>
        </w:rPr>
        <w:t xml:space="preserve">В случае введения на территории Ленинградской области режима повышенной готовности для органов управления и сил Ленинградской областной подсистемы РСЧС в связи с неблагоприятной эпидемиологической обстановкой, а также при возникновении иных обстоятельств, которые делают невозможным проведение заседания инициативной комиссии в очной форме, а также выполнение всех условий настоящего Порядка, выдвижение инициативных предложений может проводиться в соответствии с особым Порядком 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>выдвижения инициативных</w:t>
      </w:r>
      <w:proofErr w:type="gramEnd"/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предложений (приложение</w:t>
      </w:r>
      <w:r w:rsidR="008A4C50"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2</w:t>
      </w:r>
      <w:r w:rsidR="005A4377"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к Порядку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>)</w:t>
      </w:r>
      <w:proofErr w:type="gramStart"/>
      <w:r w:rsidRPr="007704D8">
        <w:rPr>
          <w:rFonts w:ascii="Times New Roman" w:eastAsia="Calibri" w:hAnsi="Times New Roman" w:cs="Times New Roman"/>
          <w:bCs/>
          <w:sz w:val="28"/>
          <w:szCs w:val="28"/>
        </w:rPr>
        <w:t>.»</w:t>
      </w:r>
      <w:proofErr w:type="gramEnd"/>
    </w:p>
    <w:p w:rsidR="00B035B3" w:rsidRDefault="00B035B3" w:rsidP="00803DB7">
      <w:pPr>
        <w:widowControl w:val="0"/>
        <w:suppressAutoHyphens/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- дополнить приложением </w:t>
      </w:r>
      <w:r w:rsidR="008A4C50" w:rsidRPr="007704D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к Порядку следующего содержания:</w:t>
      </w:r>
    </w:p>
    <w:p w:rsidR="007704D8" w:rsidRPr="007704D8" w:rsidRDefault="007704D8" w:rsidP="00803DB7">
      <w:pPr>
        <w:widowControl w:val="0"/>
        <w:suppressAutoHyphens/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035B3" w:rsidRPr="007704D8" w:rsidRDefault="00B035B3" w:rsidP="00803DB7">
      <w:pPr>
        <w:widowControl w:val="0"/>
        <w:suppressAutoHyphens/>
        <w:autoSpaceDE w:val="0"/>
        <w:autoSpaceDN w:val="0"/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A4C50" w:rsidRPr="007704D8">
        <w:rPr>
          <w:rFonts w:ascii="Times New Roman" w:eastAsia="Calibri" w:hAnsi="Times New Roman" w:cs="Times New Roman"/>
          <w:bCs/>
          <w:sz w:val="28"/>
          <w:szCs w:val="28"/>
        </w:rPr>
        <w:t>Приложение № 2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035B3" w:rsidRPr="007704D8" w:rsidRDefault="00B035B3" w:rsidP="00B035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-Roman" w:hAnsi="Times New Roman" w:cs="Times New Roman"/>
          <w:sz w:val="24"/>
          <w:szCs w:val="24"/>
        </w:rPr>
      </w:pPr>
      <w:r w:rsidRPr="007704D8">
        <w:rPr>
          <w:rFonts w:ascii="Times New Roman" w:eastAsia="Times-Roman" w:hAnsi="Times New Roman" w:cs="Times New Roman"/>
          <w:sz w:val="24"/>
          <w:szCs w:val="24"/>
        </w:rPr>
        <w:t xml:space="preserve">к Порядку выдвижения инициативных предложений </w:t>
      </w:r>
      <w:r w:rsidRPr="007704D8">
        <w:rPr>
          <w:rFonts w:ascii="Times New Roman" w:eastAsia="Times-Roman" w:hAnsi="Times New Roman" w:cs="Times New Roman"/>
          <w:sz w:val="24"/>
          <w:szCs w:val="24"/>
        </w:rPr>
        <w:br/>
        <w:t>и участия населения части территории</w:t>
      </w:r>
      <w:r w:rsidRPr="007704D8">
        <w:rPr>
          <w:rFonts w:ascii="Times New Roman" w:eastAsia="Times-Roman" w:hAnsi="Times New Roman" w:cs="Times New Roman"/>
          <w:sz w:val="24"/>
          <w:szCs w:val="24"/>
        </w:rPr>
        <w:br/>
        <w:t xml:space="preserve"> муниципального образования </w:t>
      </w:r>
      <w:r w:rsidRPr="007704D8">
        <w:rPr>
          <w:rFonts w:ascii="Times New Roman" w:eastAsia="Times-Roman" w:hAnsi="Times New Roman" w:cs="Times New Roman"/>
          <w:sz w:val="24"/>
          <w:szCs w:val="24"/>
        </w:rPr>
        <w:br/>
        <w:t xml:space="preserve">«Светогорское городское поселение» </w:t>
      </w:r>
      <w:r w:rsidRPr="007704D8">
        <w:rPr>
          <w:rFonts w:ascii="Times New Roman" w:eastAsia="Times-Roman" w:hAnsi="Times New Roman" w:cs="Times New Roman"/>
          <w:sz w:val="24"/>
          <w:szCs w:val="24"/>
        </w:rPr>
        <w:br/>
        <w:t xml:space="preserve">Выборгского района Ленинградской области  </w:t>
      </w:r>
      <w:r w:rsidRPr="007704D8">
        <w:rPr>
          <w:rFonts w:ascii="Times New Roman" w:eastAsia="Times-Roman" w:hAnsi="Times New Roman" w:cs="Times New Roman"/>
          <w:sz w:val="24"/>
          <w:szCs w:val="24"/>
        </w:rPr>
        <w:br/>
        <w:t xml:space="preserve"> в их реализации, осуществления контроля</w:t>
      </w:r>
      <w:r w:rsidRPr="007704D8">
        <w:rPr>
          <w:rFonts w:ascii="Times New Roman" w:eastAsia="Times-Roman" w:hAnsi="Times New Roman" w:cs="Times New Roman"/>
          <w:sz w:val="24"/>
          <w:szCs w:val="24"/>
        </w:rPr>
        <w:br/>
        <w:t xml:space="preserve"> реализации инициативных предложений </w:t>
      </w:r>
    </w:p>
    <w:p w:rsidR="00B035B3" w:rsidRPr="007704D8" w:rsidRDefault="00B035B3" w:rsidP="00B035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-Roman" w:hAnsi="Times New Roman" w:cs="Times New Roman"/>
        </w:rPr>
      </w:pPr>
    </w:p>
    <w:p w:rsidR="00B035B3" w:rsidRPr="007704D8" w:rsidRDefault="00B035B3" w:rsidP="00B035B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4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Особый Порядок </w:t>
      </w:r>
      <w:r w:rsidR="00803DB7" w:rsidRPr="007704D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704D8">
        <w:rPr>
          <w:rFonts w:ascii="Times New Roman" w:eastAsia="Times New Roman" w:hAnsi="Times New Roman" w:cs="Times New Roman"/>
          <w:b/>
          <w:bCs/>
          <w:sz w:val="28"/>
          <w:szCs w:val="28"/>
        </w:rPr>
        <w:t>выдвижения инициативных предложений</w:t>
      </w:r>
    </w:p>
    <w:p w:rsidR="00B035B3" w:rsidRPr="007704D8" w:rsidRDefault="00B035B3" w:rsidP="00B03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5B3" w:rsidRPr="007704D8" w:rsidRDefault="00B035B3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 введения на территории Ленинградской области режима повышенной готовности для органов управления и сил Ленинградской областной подсистемы РСЧС в связи </w:t>
      </w:r>
      <w:proofErr w:type="gramStart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неблагоприятной эпидемиологической обстановкой, а также при возникновении иных обстоятельств, которые делают невозможным проведение заседания инициативной комиссии в очной форме,  выдвижение инициативных предложений может быть проведено в следующих формах: в очно-заочной, заочной (дистанционной) формах. </w:t>
      </w:r>
    </w:p>
    <w:p w:rsidR="00B035B3" w:rsidRPr="007704D8" w:rsidRDefault="00B035B3" w:rsidP="00B035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Участие населения в выдвижении  инициативных предложений может выражаться:</w:t>
      </w: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B035B3" w:rsidRPr="007704D8" w:rsidRDefault="00B035B3" w:rsidP="00B035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в подаче предложений по развитию части территории, в границах которой население участвует в осуществлении местного самоуправления в </w:t>
      </w: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иных формах, председателю, члену общественного совета с целью формирования инициативных предложений (дале</w:t>
      </w:r>
      <w:proofErr w:type="gramStart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е-</w:t>
      </w:r>
      <w:proofErr w:type="gramEnd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предложения),</w:t>
      </w: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B035B3" w:rsidRPr="007704D8" w:rsidRDefault="00B035B3" w:rsidP="00B035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путем проставления подписи в реестре </w:t>
      </w:r>
      <w:r w:rsidRPr="00770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подписей в поддержку инициативного предложения</w:t>
      </w: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B035B3" w:rsidRPr="007704D8" w:rsidRDefault="00B035B3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Выбор формы выдвижения инициативных предложений осуществляется администрацией  по согласованию с председателем инициативной комиссии  и указывается в уведомлении о начале отбора инициативных предложений для включения в муниципальную программу (подпрограмму). В уведомлении также указывается способ сбора инициативных предложений, предложений (электронная почта, специальные ящики для сбора инициативных предложений, телефонная связь с фиксацией информации об инициаторе инициативного предложения и другие способы).  </w:t>
      </w:r>
    </w:p>
    <w:p w:rsidR="00B035B3" w:rsidRPr="007704D8" w:rsidRDefault="00B035B3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заседание общественного совета по выбору инициативных предложений (включая голосование по всем вопросам повестки дня) может быть проведено в очной, очно-заочной, заочной (дистанционной) форме в зависимости от эпидемиологической или иной ситуации, действующей на момент его  проведения. </w:t>
      </w:r>
    </w:p>
    <w:p w:rsidR="00B035B3" w:rsidRPr="007704D8" w:rsidRDefault="00B035B3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Все члены общественного совета до начала заседания  должны быть ознакомлены любым доступным способом с поступившими инициативными предложениями.</w:t>
      </w:r>
    </w:p>
    <w:p w:rsidR="00B035B3" w:rsidRPr="007704D8" w:rsidRDefault="00B035B3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согласованию администрации с членами общественного совета заседание общественного совета может быть проведено в режиме аудио-видео-конференц-связи, с использованием онлайн-сервисов, </w:t>
      </w:r>
      <w:proofErr w:type="gramStart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таких</w:t>
      </w:r>
      <w:proofErr w:type="gramEnd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как </w:t>
      </w:r>
      <w:proofErr w:type="spellStart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WhatsApp</w:t>
      </w:r>
      <w:proofErr w:type="spellEnd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Skype</w:t>
      </w:r>
      <w:proofErr w:type="spellEnd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др.</w:t>
      </w:r>
    </w:p>
    <w:p w:rsidR="00B035B3" w:rsidRPr="007704D8" w:rsidRDefault="00B035B3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проведения заседания общественного совета в очной или очно-заочной формах, а также при организации сбора инициативных предложений, сбора подписей должны соблюдаться все требования и рекомендации, предусмотренные соответствующими постановлениями, предписаниями, предложениями в целях защиты населения в период неблагоприятной эпидемиологической обстановки.</w:t>
      </w:r>
      <w:proofErr w:type="gramEnd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Допускается проведение заседания общественного совета  на открытом пространстве.</w:t>
      </w:r>
    </w:p>
    <w:p w:rsidR="00B035B3" w:rsidRDefault="00B035B3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Сбор подписей (не менее 20 подписей) в поддержку инициативных предложений осуществляется членами общественно</w:t>
      </w:r>
      <w:r w:rsidR="005A4377"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 совета по форме (приложение </w:t>
      </w:r>
      <w:r w:rsidR="009A431C"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Порядку)</w:t>
      </w:r>
      <w:proofErr w:type="gramStart"/>
      <w:r w:rsidRPr="007704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</w:t>
      </w:r>
      <w:proofErr w:type="gramEnd"/>
    </w:p>
    <w:p w:rsidR="007704D8" w:rsidRPr="007704D8" w:rsidRDefault="007704D8" w:rsidP="00B035B3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035B3" w:rsidRPr="007704D8" w:rsidRDefault="00B035B3" w:rsidP="00B035B3">
      <w:pPr>
        <w:widowControl w:val="0"/>
        <w:suppressAutoHyphens/>
        <w:autoSpaceDE w:val="0"/>
        <w:autoSpaceDN w:val="0"/>
        <w:spacing w:after="120" w:line="240" w:lineRule="auto"/>
        <w:ind w:left="1080" w:hanging="37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- дополнить приложением </w:t>
      </w:r>
      <w:r w:rsidR="009A431C" w:rsidRPr="007704D8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7704D8">
        <w:rPr>
          <w:rFonts w:ascii="Times New Roman" w:eastAsia="Calibri" w:hAnsi="Times New Roman" w:cs="Times New Roman"/>
          <w:bCs/>
          <w:sz w:val="28"/>
          <w:szCs w:val="28"/>
        </w:rPr>
        <w:t xml:space="preserve"> к Порядку следующего содержания: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B035B3" w:rsidRPr="00EA38C3" w:rsidTr="00994576">
        <w:tc>
          <w:tcPr>
            <w:tcW w:w="3828" w:type="dxa"/>
          </w:tcPr>
          <w:p w:rsidR="00B035B3" w:rsidRPr="00B035B3" w:rsidRDefault="00B035B3" w:rsidP="00B035B3">
            <w:pPr>
              <w:pStyle w:val="a4"/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035B3" w:rsidRPr="007704D8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Приложение </w:t>
            </w:r>
            <w:r w:rsidR="009A431C"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t>3</w:t>
            </w:r>
          </w:p>
          <w:p w:rsidR="00B035B3" w:rsidRPr="007704D8" w:rsidRDefault="00B035B3" w:rsidP="00994576">
            <w:pPr>
              <w:widowControl w:val="0"/>
              <w:tabs>
                <w:tab w:val="left" w:pos="-1108"/>
              </w:tabs>
              <w:suppressAutoHyphens/>
              <w:autoSpaceDE w:val="0"/>
              <w:autoSpaceDN w:val="0"/>
              <w:adjustRightInd w:val="0"/>
              <w:spacing w:after="0"/>
              <w:ind w:left="-1108" w:firstLine="142"/>
              <w:jc w:val="right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к Порядку выдвижения инициативных предложений </w:t>
            </w: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br/>
              <w:t>и участия населения части территории</w:t>
            </w: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br/>
              <w:t xml:space="preserve"> муниципального образования </w:t>
            </w: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br/>
              <w:t xml:space="preserve">«Светогорское городское поселение» </w:t>
            </w: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br/>
              <w:t xml:space="preserve">Выборгского района Ленинградской области  </w:t>
            </w: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br/>
              <w:t xml:space="preserve"> в их реализации, осуществления контроля</w:t>
            </w:r>
            <w:r w:rsidRPr="007704D8">
              <w:rPr>
                <w:rFonts w:ascii="Times New Roman" w:eastAsia="Times-Roman" w:hAnsi="Times New Roman" w:cs="Times New Roman"/>
                <w:sz w:val="24"/>
                <w:szCs w:val="24"/>
              </w:rPr>
              <w:br/>
              <w:t xml:space="preserve"> реализации инициативных предложений </w:t>
            </w:r>
          </w:p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</w:tbl>
    <w:p w:rsidR="00B035B3" w:rsidRPr="00EA38C3" w:rsidRDefault="00B035B3" w:rsidP="00B035B3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B035B3" w:rsidRPr="00EA38C3" w:rsidRDefault="00B035B3" w:rsidP="00B035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A38C3">
        <w:rPr>
          <w:rFonts w:ascii="Times New Roman" w:eastAsia="Times-Roman" w:hAnsi="Times New Roman" w:cs="Times New Roman"/>
          <w:b/>
          <w:sz w:val="24"/>
          <w:szCs w:val="24"/>
        </w:rPr>
        <w:lastRenderedPageBreak/>
        <w:t xml:space="preserve">РЕЕСТР </w:t>
      </w:r>
    </w:p>
    <w:p w:rsidR="00B035B3" w:rsidRPr="00EA38C3" w:rsidRDefault="00B035B3" w:rsidP="00B035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A38C3">
        <w:rPr>
          <w:rFonts w:ascii="Times New Roman" w:eastAsia="Times-Roman" w:hAnsi="Times New Roman" w:cs="Times New Roman"/>
          <w:b/>
          <w:sz w:val="24"/>
          <w:szCs w:val="24"/>
        </w:rPr>
        <w:t>подписей в поддержку инициативного предложения</w:t>
      </w:r>
    </w:p>
    <w:p w:rsidR="00B035B3" w:rsidRPr="00EA38C3" w:rsidRDefault="00B035B3" w:rsidP="00B035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4"/>
          <w:szCs w:val="24"/>
        </w:rPr>
      </w:pPr>
      <w:r w:rsidRPr="00EA38C3">
        <w:rPr>
          <w:rFonts w:ascii="Times New Roman" w:eastAsia="Times-Roman" w:hAnsi="Times New Roman" w:cs="Times New Roman"/>
          <w:sz w:val="24"/>
          <w:szCs w:val="24"/>
        </w:rPr>
        <w:t>«___________________________________</w:t>
      </w:r>
      <w:r>
        <w:rPr>
          <w:rFonts w:ascii="Times New Roman" w:eastAsia="Times-Roman" w:hAnsi="Times New Roman" w:cs="Times New Roman"/>
          <w:sz w:val="24"/>
          <w:szCs w:val="24"/>
        </w:rPr>
        <w:t>___________________________________________________________________________________________________________</w:t>
      </w:r>
      <w:r w:rsidRPr="00EA38C3">
        <w:rPr>
          <w:rFonts w:ascii="Times New Roman" w:eastAsia="Times-Roman" w:hAnsi="Times New Roman" w:cs="Times New Roman"/>
          <w:sz w:val="24"/>
          <w:szCs w:val="24"/>
        </w:rPr>
        <w:t>__________»</w:t>
      </w:r>
    </w:p>
    <w:p w:rsidR="00B035B3" w:rsidRPr="00EA38C3" w:rsidRDefault="00B035B3" w:rsidP="00B035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4"/>
          <w:szCs w:val="24"/>
        </w:rPr>
      </w:pPr>
      <w:r w:rsidRPr="00EA38C3">
        <w:rPr>
          <w:rFonts w:ascii="Times New Roman" w:eastAsia="Times-Roman" w:hAnsi="Times New Roman" w:cs="Times New Roman"/>
          <w:sz w:val="24"/>
          <w:szCs w:val="24"/>
        </w:rPr>
        <w:t>(наименование инициативного предложения с адресом реализации)</w:t>
      </w:r>
    </w:p>
    <w:p w:rsidR="00B035B3" w:rsidRPr="00EA38C3" w:rsidRDefault="00B035B3" w:rsidP="00B035B3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EA38C3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4808"/>
        <w:gridCol w:w="2393"/>
        <w:gridCol w:w="1419"/>
      </w:tblGrid>
      <w:tr w:rsidR="00B035B3" w:rsidRPr="00EA38C3" w:rsidTr="0099457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Адрес места жительства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B035B3" w:rsidRPr="00EA38C3" w:rsidTr="0099457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EA38C3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35B3" w:rsidRPr="00EA38C3" w:rsidTr="0099457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B035B3" w:rsidRPr="00EA38C3" w:rsidTr="0099457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B035B3" w:rsidRPr="00EA38C3" w:rsidTr="0099457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B3" w:rsidRPr="00EA38C3" w:rsidRDefault="00B035B3" w:rsidP="00994576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</w:tbl>
    <w:p w:rsidR="00B035B3" w:rsidRPr="00EA38C3" w:rsidRDefault="00B035B3" w:rsidP="00B035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221535" w:rsidRDefault="00221535" w:rsidP="00221535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suppressAutoHyphens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4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Pr="009943B9">
        <w:rPr>
          <w:rFonts w:ascii="Times New Roman" w:hAnsi="Times New Roman" w:cs="Times New Roman"/>
          <w:sz w:val="28"/>
          <w:szCs w:val="28"/>
        </w:rPr>
        <w:t xml:space="preserve">убликовать настоящее Решение </w:t>
      </w:r>
      <w:r w:rsidRPr="009943B9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9943B9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9943B9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9943B9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9943B9">
        <w:rPr>
          <w:rStyle w:val="a3"/>
          <w:rFonts w:ascii="Times New Roman" w:hAnsi="Times New Roman" w:cs="Times New Roman"/>
          <w:sz w:val="28"/>
          <w:szCs w:val="28"/>
          <w:lang w:eastAsia="ru-RU"/>
        </w:rPr>
        <w:t>npavrlo.ru</w:t>
      </w:r>
      <w:r w:rsidRPr="009943B9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7" w:history="1">
        <w:r w:rsidRPr="009943B9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mo-svetogorsk.ru</w:t>
        </w:r>
      </w:hyperlink>
      <w:r w:rsidRPr="009943B9">
        <w:rPr>
          <w:rFonts w:ascii="Times New Roman" w:hAnsi="Times New Roman" w:cs="Times New Roman"/>
          <w:sz w:val="28"/>
          <w:szCs w:val="28"/>
        </w:rPr>
        <w:t>).</w:t>
      </w:r>
    </w:p>
    <w:bookmarkEnd w:id="8"/>
    <w:p w:rsidR="007922A9" w:rsidRPr="007922A9" w:rsidRDefault="007922A9" w:rsidP="007922A9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A9">
        <w:rPr>
          <w:rFonts w:ascii="Times New Roman" w:hAnsi="Times New Roman" w:cs="Times New Roman"/>
          <w:sz w:val="28"/>
          <w:szCs w:val="28"/>
        </w:rPr>
        <w:t xml:space="preserve">Решение вступает в силу после его официального опубликования </w:t>
      </w:r>
      <w:r w:rsidRPr="007922A9">
        <w:rPr>
          <w:rFonts w:ascii="Times New Roman" w:hAnsi="Times New Roman" w:cs="Times New Roman"/>
          <w:sz w:val="28"/>
        </w:rPr>
        <w:t>в газете «</w:t>
      </w:r>
      <w:proofErr w:type="spellStart"/>
      <w:r w:rsidRPr="007922A9">
        <w:rPr>
          <w:rFonts w:ascii="Times New Roman" w:hAnsi="Times New Roman" w:cs="Times New Roman"/>
          <w:sz w:val="28"/>
        </w:rPr>
        <w:t>Вуокса</w:t>
      </w:r>
      <w:proofErr w:type="spellEnd"/>
      <w:r w:rsidRPr="007922A9">
        <w:rPr>
          <w:rFonts w:ascii="Times New Roman" w:hAnsi="Times New Roman" w:cs="Times New Roman"/>
          <w:sz w:val="28"/>
        </w:rPr>
        <w:t>».</w:t>
      </w:r>
    </w:p>
    <w:p w:rsidR="007922A9" w:rsidRPr="007922A9" w:rsidRDefault="007922A9" w:rsidP="007922A9">
      <w:pPr>
        <w:shd w:val="clear" w:color="auto" w:fill="FFFFFF"/>
        <w:tabs>
          <w:tab w:val="left" w:pos="82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21535" w:rsidRDefault="00221535" w:rsidP="00221535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35" w:rsidRDefault="00221535" w:rsidP="00221535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DB7" w:rsidRDefault="00803DB7" w:rsidP="00221535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DB7" w:rsidRDefault="00803DB7" w:rsidP="00221535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35" w:rsidRPr="00221535" w:rsidRDefault="00221535" w:rsidP="00221535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EC3" w:rsidRPr="001B0236" w:rsidRDefault="00F46EC3" w:rsidP="00F4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F46EC3" w:rsidRPr="001B0236" w:rsidRDefault="00F46EC3" w:rsidP="00F4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"Светогорское городское поселение"               </w:t>
      </w:r>
      <w:r w:rsidR="002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21535" w:rsidRPr="002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535" w:rsidRPr="00617D6B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Иванова</w:t>
      </w:r>
    </w:p>
    <w:p w:rsidR="00F46EC3" w:rsidRPr="001B0236" w:rsidRDefault="00F46EC3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6EC3" w:rsidRDefault="00F46EC3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3DB7" w:rsidRDefault="00803DB7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3DB7" w:rsidRDefault="00803DB7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3DB7" w:rsidRDefault="00803DB7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1535" w:rsidRPr="00F54009" w:rsidRDefault="00221535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59B7" w:rsidRPr="007922A9" w:rsidRDefault="00F46EC3" w:rsidP="00792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09"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 w:rsidRPr="00F54009">
        <w:rPr>
          <w:rFonts w:ascii="Times New Roman" w:eastAsia="Times New Roman" w:hAnsi="Times New Roman" w:cs="Times New Roman"/>
          <w:sz w:val="16"/>
          <w:szCs w:val="16"/>
          <w:lang w:eastAsia="ru-RU"/>
        </w:rPr>
        <w:t>​ </w:t>
      </w:r>
      <w:r w:rsidR="00803DB7" w:rsidRPr="00803DB7">
        <w:rPr>
          <w:rFonts w:ascii="Times New Roman" w:eastAsia="Bitstream Vera Sans" w:hAnsi="Times New Roman" w:cs="Times New Roman"/>
          <w:kern w:val="2"/>
          <w:sz w:val="20"/>
          <w:szCs w:val="20"/>
          <w:lang w:eastAsia="hi-IN" w:bidi="hi-IN"/>
        </w:rPr>
        <w:t>Рассылка: дело, администрация, прокуратура, газета «</w:t>
      </w:r>
      <w:proofErr w:type="spellStart"/>
      <w:r w:rsidR="00803DB7" w:rsidRPr="00803DB7">
        <w:rPr>
          <w:rFonts w:ascii="Times New Roman" w:eastAsia="Bitstream Vera Sans" w:hAnsi="Times New Roman" w:cs="Times New Roman"/>
          <w:kern w:val="2"/>
          <w:sz w:val="20"/>
          <w:szCs w:val="20"/>
          <w:lang w:eastAsia="hi-IN" w:bidi="hi-IN"/>
        </w:rPr>
        <w:t>Вуокса</w:t>
      </w:r>
      <w:proofErr w:type="spellEnd"/>
      <w:r w:rsidR="00803DB7" w:rsidRPr="00803DB7">
        <w:rPr>
          <w:rFonts w:ascii="Times New Roman" w:eastAsia="Bitstream Vera Sans" w:hAnsi="Times New Roman" w:cs="Times New Roman"/>
          <w:kern w:val="2"/>
          <w:sz w:val="20"/>
          <w:szCs w:val="20"/>
          <w:lang w:eastAsia="hi-IN" w:bidi="hi-IN"/>
        </w:rPr>
        <w:t>», Официальный вестник, сайт МО</w:t>
      </w:r>
    </w:p>
    <w:sectPr w:rsidR="005659B7" w:rsidRPr="007922A9" w:rsidSect="00803DB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76093B"/>
    <w:multiLevelType w:val="multilevel"/>
    <w:tmpl w:val="9DD2F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7C5394"/>
    <w:multiLevelType w:val="hybridMultilevel"/>
    <w:tmpl w:val="7A5E0E62"/>
    <w:lvl w:ilvl="0" w:tplc="220EC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5B41E1"/>
    <w:multiLevelType w:val="hybridMultilevel"/>
    <w:tmpl w:val="28244C8A"/>
    <w:lvl w:ilvl="0" w:tplc="340E5D5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0C167DE"/>
    <w:multiLevelType w:val="multilevel"/>
    <w:tmpl w:val="5EA8BB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6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>
    <w:nsid w:val="508373C3"/>
    <w:multiLevelType w:val="hybridMultilevel"/>
    <w:tmpl w:val="98CA0D0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57C13CFB"/>
    <w:multiLevelType w:val="hybridMultilevel"/>
    <w:tmpl w:val="686EA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AF3665C"/>
    <w:multiLevelType w:val="multilevel"/>
    <w:tmpl w:val="5EA8BB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0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D50D8"/>
    <w:multiLevelType w:val="multilevel"/>
    <w:tmpl w:val="6DA6F3E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>
    <w:nsid w:val="6D743F89"/>
    <w:multiLevelType w:val="hybridMultilevel"/>
    <w:tmpl w:val="59B0291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E145495"/>
    <w:multiLevelType w:val="multilevel"/>
    <w:tmpl w:val="64A6C2D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4">
    <w:nsid w:val="71422E03"/>
    <w:multiLevelType w:val="multilevel"/>
    <w:tmpl w:val="C44415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74EE26E3"/>
    <w:multiLevelType w:val="multilevel"/>
    <w:tmpl w:val="E7F43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4F82F87"/>
    <w:multiLevelType w:val="hybridMultilevel"/>
    <w:tmpl w:val="D972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162009"/>
    <w:multiLevelType w:val="multilevel"/>
    <w:tmpl w:val="67EC56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3"/>
  </w:num>
  <w:num w:numId="5">
    <w:abstractNumId w:val="11"/>
  </w:num>
  <w:num w:numId="6">
    <w:abstractNumId w:val="15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12"/>
  </w:num>
  <w:num w:numId="12">
    <w:abstractNumId w:val="17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C3"/>
    <w:rsid w:val="00001538"/>
    <w:rsid w:val="00051B5C"/>
    <w:rsid w:val="0005435C"/>
    <w:rsid w:val="00055D5C"/>
    <w:rsid w:val="00055FB3"/>
    <w:rsid w:val="00081C51"/>
    <w:rsid w:val="000939AF"/>
    <w:rsid w:val="000943B2"/>
    <w:rsid w:val="000B6689"/>
    <w:rsid w:val="000C7DDB"/>
    <w:rsid w:val="000F75D6"/>
    <w:rsid w:val="00130EAC"/>
    <w:rsid w:val="00136DFD"/>
    <w:rsid w:val="001771C7"/>
    <w:rsid w:val="001B0236"/>
    <w:rsid w:val="001C2CFE"/>
    <w:rsid w:val="00221535"/>
    <w:rsid w:val="00225EC5"/>
    <w:rsid w:val="0023195A"/>
    <w:rsid w:val="002624FA"/>
    <w:rsid w:val="0027661E"/>
    <w:rsid w:val="002D66A6"/>
    <w:rsid w:val="002E7EBD"/>
    <w:rsid w:val="00331A19"/>
    <w:rsid w:val="00335D03"/>
    <w:rsid w:val="003405BD"/>
    <w:rsid w:val="003549B0"/>
    <w:rsid w:val="003627C8"/>
    <w:rsid w:val="00370683"/>
    <w:rsid w:val="003736DE"/>
    <w:rsid w:val="00417A6D"/>
    <w:rsid w:val="00421B81"/>
    <w:rsid w:val="004245EB"/>
    <w:rsid w:val="004946E5"/>
    <w:rsid w:val="00496F84"/>
    <w:rsid w:val="004B7A6F"/>
    <w:rsid w:val="004C6DF7"/>
    <w:rsid w:val="004D153D"/>
    <w:rsid w:val="004E080A"/>
    <w:rsid w:val="004E16A8"/>
    <w:rsid w:val="004F3433"/>
    <w:rsid w:val="004F5690"/>
    <w:rsid w:val="00525899"/>
    <w:rsid w:val="00531763"/>
    <w:rsid w:val="005350A6"/>
    <w:rsid w:val="005358BC"/>
    <w:rsid w:val="00551564"/>
    <w:rsid w:val="005659B7"/>
    <w:rsid w:val="0058484B"/>
    <w:rsid w:val="00587994"/>
    <w:rsid w:val="005A3E1D"/>
    <w:rsid w:val="005A4377"/>
    <w:rsid w:val="005B0EF3"/>
    <w:rsid w:val="005D6087"/>
    <w:rsid w:val="006035F3"/>
    <w:rsid w:val="006771F0"/>
    <w:rsid w:val="006A0490"/>
    <w:rsid w:val="006B2271"/>
    <w:rsid w:val="006C508B"/>
    <w:rsid w:val="006F36CC"/>
    <w:rsid w:val="0070520D"/>
    <w:rsid w:val="007310B2"/>
    <w:rsid w:val="00752136"/>
    <w:rsid w:val="00760928"/>
    <w:rsid w:val="007700BE"/>
    <w:rsid w:val="007704D8"/>
    <w:rsid w:val="007922A9"/>
    <w:rsid w:val="007D13F9"/>
    <w:rsid w:val="007E7979"/>
    <w:rsid w:val="00803DB7"/>
    <w:rsid w:val="00832073"/>
    <w:rsid w:val="00871752"/>
    <w:rsid w:val="00880C96"/>
    <w:rsid w:val="00885354"/>
    <w:rsid w:val="008968D7"/>
    <w:rsid w:val="008A4C50"/>
    <w:rsid w:val="00917782"/>
    <w:rsid w:val="0093100C"/>
    <w:rsid w:val="009356BA"/>
    <w:rsid w:val="00950067"/>
    <w:rsid w:val="0097026B"/>
    <w:rsid w:val="009949AE"/>
    <w:rsid w:val="009A431C"/>
    <w:rsid w:val="009C25A6"/>
    <w:rsid w:val="009C4BC3"/>
    <w:rsid w:val="009D13C9"/>
    <w:rsid w:val="009E1193"/>
    <w:rsid w:val="009F5270"/>
    <w:rsid w:val="00A2796C"/>
    <w:rsid w:val="00A31253"/>
    <w:rsid w:val="00A31348"/>
    <w:rsid w:val="00A5387D"/>
    <w:rsid w:val="00A85515"/>
    <w:rsid w:val="00A95842"/>
    <w:rsid w:val="00A96D5F"/>
    <w:rsid w:val="00A97C01"/>
    <w:rsid w:val="00B035B3"/>
    <w:rsid w:val="00B04403"/>
    <w:rsid w:val="00B35BA5"/>
    <w:rsid w:val="00B37E40"/>
    <w:rsid w:val="00B42911"/>
    <w:rsid w:val="00B55D89"/>
    <w:rsid w:val="00B71518"/>
    <w:rsid w:val="00BA745B"/>
    <w:rsid w:val="00BB2025"/>
    <w:rsid w:val="00BB6DD9"/>
    <w:rsid w:val="00BF0FF4"/>
    <w:rsid w:val="00C52888"/>
    <w:rsid w:val="00C76D89"/>
    <w:rsid w:val="00C77952"/>
    <w:rsid w:val="00CA6281"/>
    <w:rsid w:val="00CC4D95"/>
    <w:rsid w:val="00CD0DB2"/>
    <w:rsid w:val="00CE08F8"/>
    <w:rsid w:val="00CE672D"/>
    <w:rsid w:val="00D000F5"/>
    <w:rsid w:val="00D04ED5"/>
    <w:rsid w:val="00D26286"/>
    <w:rsid w:val="00D34F99"/>
    <w:rsid w:val="00D6014A"/>
    <w:rsid w:val="00D9161B"/>
    <w:rsid w:val="00DA03BD"/>
    <w:rsid w:val="00DC4044"/>
    <w:rsid w:val="00DD2B92"/>
    <w:rsid w:val="00E10071"/>
    <w:rsid w:val="00E21ADA"/>
    <w:rsid w:val="00E37831"/>
    <w:rsid w:val="00E56176"/>
    <w:rsid w:val="00E96943"/>
    <w:rsid w:val="00EA3346"/>
    <w:rsid w:val="00F00828"/>
    <w:rsid w:val="00F46EC3"/>
    <w:rsid w:val="00F54009"/>
    <w:rsid w:val="00F8507A"/>
    <w:rsid w:val="00FA7B6D"/>
    <w:rsid w:val="00FD0960"/>
    <w:rsid w:val="00F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93"/>
  </w:style>
  <w:style w:type="paragraph" w:styleId="1">
    <w:name w:val="heading 1"/>
    <w:basedOn w:val="a"/>
    <w:next w:val="a"/>
    <w:link w:val="10"/>
    <w:qFormat/>
    <w:rsid w:val="00F46EC3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46EC3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E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46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46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6E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D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36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2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624FA"/>
  </w:style>
  <w:style w:type="paragraph" w:styleId="a7">
    <w:name w:val="No Spacing"/>
    <w:uiPriority w:val="1"/>
    <w:qFormat/>
    <w:rsid w:val="005659B7"/>
    <w:pPr>
      <w:spacing w:after="0" w:line="240" w:lineRule="auto"/>
    </w:pPr>
  </w:style>
  <w:style w:type="paragraph" w:customStyle="1" w:styleId="western">
    <w:name w:val="western"/>
    <w:basedOn w:val="a"/>
    <w:uiPriority w:val="99"/>
    <w:rsid w:val="0056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5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A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F5400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b">
    <w:name w:val="Подзаголовок Знак"/>
    <w:basedOn w:val="a0"/>
    <w:link w:val="aa"/>
    <w:uiPriority w:val="99"/>
    <w:rsid w:val="00F5400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c">
    <w:name w:val="Emphasis"/>
    <w:basedOn w:val="a0"/>
    <w:qFormat/>
    <w:rsid w:val="00F540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93"/>
  </w:style>
  <w:style w:type="paragraph" w:styleId="1">
    <w:name w:val="heading 1"/>
    <w:basedOn w:val="a"/>
    <w:next w:val="a"/>
    <w:link w:val="10"/>
    <w:qFormat/>
    <w:rsid w:val="00F46EC3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46EC3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E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46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46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6E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D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36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2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624FA"/>
  </w:style>
  <w:style w:type="paragraph" w:styleId="a7">
    <w:name w:val="No Spacing"/>
    <w:uiPriority w:val="1"/>
    <w:qFormat/>
    <w:rsid w:val="005659B7"/>
    <w:pPr>
      <w:spacing w:after="0" w:line="240" w:lineRule="auto"/>
    </w:pPr>
  </w:style>
  <w:style w:type="paragraph" w:customStyle="1" w:styleId="western">
    <w:name w:val="western"/>
    <w:basedOn w:val="a"/>
    <w:uiPriority w:val="99"/>
    <w:rsid w:val="0056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5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A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F5400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b">
    <w:name w:val="Подзаголовок Знак"/>
    <w:basedOn w:val="a0"/>
    <w:link w:val="aa"/>
    <w:uiPriority w:val="99"/>
    <w:rsid w:val="00F5400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c">
    <w:name w:val="Emphasis"/>
    <w:basedOn w:val="a0"/>
    <w:qFormat/>
    <w:rsid w:val="00F54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-sveto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7</cp:revision>
  <cp:lastPrinted>2020-06-25T08:57:00Z</cp:lastPrinted>
  <dcterms:created xsi:type="dcterms:W3CDTF">2020-06-23T14:10:00Z</dcterms:created>
  <dcterms:modified xsi:type="dcterms:W3CDTF">2020-06-25T12:47:00Z</dcterms:modified>
</cp:coreProperties>
</file>