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C3" w:rsidRDefault="002A0CC3" w:rsidP="002A0CC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2A0CC3" w:rsidRDefault="002A0CC3" w:rsidP="002A0CC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2A0CC3" w:rsidRDefault="002A0CC3" w:rsidP="002A0CC3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2A0CC3" w:rsidRDefault="002A0CC3" w:rsidP="002A0CC3">
      <w:pPr>
        <w:pStyle w:val="a6"/>
        <w:pBdr>
          <w:bottom w:val="single" w:sz="24" w:space="5" w:color="C0C0C0"/>
        </w:pBdr>
        <w:spacing w:after="0"/>
        <w:rPr>
          <w:rFonts w:ascii="Times New Roman CYR" w:hAnsi="Times New Roman CYR"/>
          <w:spacing w:val="20"/>
          <w:sz w:val="16"/>
          <w:szCs w:val="16"/>
        </w:rPr>
      </w:pPr>
    </w:p>
    <w:p w:rsidR="002A0CC3" w:rsidRDefault="002A0CC3" w:rsidP="002A0CC3">
      <w:pPr>
        <w:pStyle w:val="a3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Распоряжение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1024"/>
        <w:gridCol w:w="4108"/>
        <w:gridCol w:w="1426"/>
      </w:tblGrid>
      <w:tr w:rsidR="002A0CC3" w:rsidTr="002A0CC3">
        <w:tc>
          <w:tcPr>
            <w:tcW w:w="567" w:type="dxa"/>
            <w:hideMark/>
          </w:tcPr>
          <w:p w:rsidR="002A0CC3" w:rsidRDefault="002A0CC3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A0CC3" w:rsidRDefault="002A0CC3" w:rsidP="002A0CC3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29. 12.2017  г.</w:t>
            </w:r>
          </w:p>
        </w:tc>
        <w:tc>
          <w:tcPr>
            <w:tcW w:w="5132" w:type="dxa"/>
            <w:gridSpan w:val="2"/>
            <w:hideMark/>
          </w:tcPr>
          <w:p w:rsidR="002A0CC3" w:rsidRDefault="002A0CC3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A0CC3" w:rsidRDefault="002A0CC3" w:rsidP="002A0CC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42</w:t>
            </w:r>
          </w:p>
        </w:tc>
      </w:tr>
      <w:tr w:rsidR="002A0CC3" w:rsidTr="002A0CC3">
        <w:tc>
          <w:tcPr>
            <w:tcW w:w="9078" w:type="dxa"/>
            <w:gridSpan w:val="5"/>
          </w:tcPr>
          <w:p w:rsidR="002A0CC3" w:rsidRDefault="002A0CC3">
            <w:pPr>
              <w:spacing w:line="276" w:lineRule="auto"/>
              <w:rPr>
                <w:lang w:eastAsia="en-US"/>
              </w:rPr>
            </w:pPr>
          </w:p>
        </w:tc>
      </w:tr>
      <w:tr w:rsidR="002A0CC3" w:rsidTr="002A0CC3">
        <w:tc>
          <w:tcPr>
            <w:tcW w:w="3544" w:type="dxa"/>
            <w:gridSpan w:val="3"/>
          </w:tcPr>
          <w:p w:rsidR="002A0CC3" w:rsidRDefault="002A0CC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08" w:type="dxa"/>
          </w:tcPr>
          <w:p w:rsidR="002A0CC3" w:rsidRDefault="002A0CC3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26" w:type="dxa"/>
          </w:tcPr>
          <w:p w:rsidR="002A0CC3" w:rsidRDefault="002A0CC3">
            <w:pPr>
              <w:spacing w:line="276" w:lineRule="auto"/>
              <w:rPr>
                <w:sz w:val="20"/>
                <w:lang w:eastAsia="en-US"/>
              </w:rPr>
            </w:pPr>
          </w:p>
        </w:tc>
      </w:tr>
    </w:tbl>
    <w:p w:rsidR="00FD5375" w:rsidRPr="00FD5375" w:rsidRDefault="00FD5375" w:rsidP="00FD5375">
      <w:pPr>
        <w:pStyle w:val="30"/>
        <w:shd w:val="clear" w:color="auto" w:fill="auto"/>
        <w:spacing w:before="0" w:after="0"/>
        <w:ind w:left="40" w:right="5579"/>
        <w:rPr>
          <w:sz w:val="24"/>
          <w:szCs w:val="24"/>
        </w:rPr>
      </w:pPr>
      <w:r w:rsidRPr="00FD5375">
        <w:rPr>
          <w:sz w:val="24"/>
          <w:szCs w:val="24"/>
        </w:rPr>
        <w:t xml:space="preserve">О внесении изменений в распоряжение </w:t>
      </w:r>
      <w:bookmarkStart w:id="0" w:name="_GoBack"/>
      <w:bookmarkEnd w:id="0"/>
    </w:p>
    <w:p w:rsidR="00FD5375" w:rsidRPr="00FD5375" w:rsidRDefault="00FD5375" w:rsidP="00FD5375">
      <w:pPr>
        <w:pStyle w:val="30"/>
        <w:shd w:val="clear" w:color="auto" w:fill="auto"/>
        <w:spacing w:before="0" w:after="0"/>
        <w:ind w:left="40" w:right="5579"/>
        <w:rPr>
          <w:sz w:val="24"/>
          <w:szCs w:val="24"/>
        </w:rPr>
      </w:pPr>
      <w:r w:rsidRPr="00FD5375">
        <w:rPr>
          <w:sz w:val="24"/>
          <w:szCs w:val="24"/>
        </w:rPr>
        <w:t xml:space="preserve">от 30.12.2015 № 38  </w:t>
      </w:r>
    </w:p>
    <w:p w:rsidR="00FD5375" w:rsidRDefault="00FD5375" w:rsidP="00FD5375">
      <w:pPr>
        <w:pStyle w:val="30"/>
        <w:shd w:val="clear" w:color="auto" w:fill="auto"/>
        <w:spacing w:before="0" w:after="0"/>
        <w:ind w:left="40" w:right="5579"/>
        <w:rPr>
          <w:sz w:val="28"/>
          <w:szCs w:val="28"/>
        </w:rPr>
      </w:pPr>
    </w:p>
    <w:p w:rsidR="00FD5375" w:rsidRPr="00FD5375" w:rsidRDefault="00FD5375" w:rsidP="00FD5375">
      <w:pPr>
        <w:pStyle w:val="30"/>
        <w:shd w:val="clear" w:color="auto" w:fill="auto"/>
        <w:spacing w:before="0" w:after="0"/>
        <w:ind w:left="40" w:right="5579"/>
        <w:rPr>
          <w:sz w:val="28"/>
          <w:szCs w:val="28"/>
        </w:rPr>
      </w:pPr>
      <w:r w:rsidRPr="00FD5375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FD5375" w:rsidRDefault="00FD5375" w:rsidP="00FD5375">
      <w:pPr>
        <w:pStyle w:val="1"/>
        <w:shd w:val="clear" w:color="auto" w:fill="auto"/>
        <w:spacing w:before="0" w:after="0" w:line="240" w:lineRule="auto"/>
        <w:ind w:left="40" w:right="301" w:firstLine="941"/>
      </w:pPr>
      <w:r w:rsidRPr="00FD5375">
        <w:t xml:space="preserve">В связи </w:t>
      </w:r>
      <w:proofErr w:type="gramStart"/>
      <w:r w:rsidRPr="00FD5375">
        <w:t>:с</w:t>
      </w:r>
      <w:proofErr w:type="gramEnd"/>
      <w:r w:rsidRPr="00FD5375">
        <w:t xml:space="preserve">о вступлением в силу с 01 января 2018 г. федеральных стандартов госсектора по приказам Минфина России от 31.12.2016 г. № 256н «Концептуальные основы бухгалтерского учета и отчетности организаций государственного сектора», № 257н «Основные средства», </w:t>
      </w:r>
    </w:p>
    <w:p w:rsidR="00FD5375" w:rsidRDefault="00FD5375" w:rsidP="00FD5375">
      <w:pPr>
        <w:pStyle w:val="1"/>
        <w:shd w:val="clear" w:color="auto" w:fill="auto"/>
        <w:spacing w:before="0" w:after="0" w:line="240" w:lineRule="auto"/>
        <w:ind w:left="40" w:right="301"/>
      </w:pPr>
      <w:r w:rsidRPr="00FD5375">
        <w:t>№ 258н «Аренда», №259н «Обесценивание активов», № 260н «Представление бухгалтерской финансовой отчетности»:</w:t>
      </w:r>
    </w:p>
    <w:p w:rsidR="00FD5375" w:rsidRPr="00FD5375" w:rsidRDefault="00FD5375" w:rsidP="00FD5375">
      <w:pPr>
        <w:pStyle w:val="1"/>
        <w:shd w:val="clear" w:color="auto" w:fill="auto"/>
        <w:spacing w:before="0" w:after="0" w:line="240" w:lineRule="auto"/>
        <w:ind w:left="40" w:right="301"/>
      </w:pPr>
    </w:p>
    <w:p w:rsidR="00FD5375" w:rsidRPr="00FD5375" w:rsidRDefault="00FD5375" w:rsidP="00FD5375">
      <w:pPr>
        <w:pStyle w:val="1"/>
        <w:shd w:val="clear" w:color="auto" w:fill="auto"/>
        <w:spacing w:before="0" w:after="302" w:line="317" w:lineRule="exact"/>
        <w:ind w:left="40" w:right="300" w:firstLine="340"/>
      </w:pPr>
      <w:r>
        <w:t xml:space="preserve"> </w:t>
      </w:r>
      <w:r w:rsidRPr="00FD5375">
        <w:t>1.</w:t>
      </w:r>
      <w:r>
        <w:t xml:space="preserve"> </w:t>
      </w:r>
      <w:r w:rsidRPr="00FD5375">
        <w:t>Внести изменения в Учетную политику, утвержденную распоряжением от 30.12.2015 г. № 38.согласно Приложению</w:t>
      </w:r>
      <w:r>
        <w:t>.</w:t>
      </w:r>
    </w:p>
    <w:p w:rsidR="00FD5375" w:rsidRPr="00FD5375" w:rsidRDefault="00FD5375" w:rsidP="00FD5375">
      <w:pPr>
        <w:pStyle w:val="1"/>
        <w:shd w:val="clear" w:color="auto" w:fill="auto"/>
        <w:tabs>
          <w:tab w:val="left" w:pos="659"/>
        </w:tabs>
        <w:spacing w:before="0" w:after="328" w:line="314" w:lineRule="exact"/>
        <w:ind w:right="300"/>
      </w:pPr>
      <w:r w:rsidRPr="00FD5375">
        <w:t xml:space="preserve">      2. </w:t>
      </w:r>
      <w:r w:rsidRPr="00FD5375">
        <w:t>Изменения, внесенные в учетную политику настоящим распоряжением, применить с 01 января 2018 года и на все последующие годы.</w:t>
      </w:r>
    </w:p>
    <w:p w:rsidR="00FD5375" w:rsidRDefault="00FD5375" w:rsidP="00FD53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 w:rsidR="002A0CC3" w:rsidRPr="00FD5375">
        <w:rPr>
          <w:sz w:val="28"/>
          <w:szCs w:val="28"/>
        </w:rPr>
        <w:t>Контроль за</w:t>
      </w:r>
      <w:proofErr w:type="gramEnd"/>
      <w:r w:rsidR="002A0CC3" w:rsidRPr="00FD5375">
        <w:rPr>
          <w:sz w:val="28"/>
          <w:szCs w:val="28"/>
        </w:rPr>
        <w:t xml:space="preserve"> исполнением настоящего Распоряжения оставляю</w:t>
      </w:r>
    </w:p>
    <w:p w:rsidR="002A0CC3" w:rsidRPr="00FD5375" w:rsidRDefault="002A0CC3" w:rsidP="00FD5375">
      <w:pPr>
        <w:jc w:val="both"/>
        <w:rPr>
          <w:sz w:val="28"/>
          <w:szCs w:val="28"/>
        </w:rPr>
      </w:pPr>
      <w:r w:rsidRPr="00FD5375">
        <w:rPr>
          <w:sz w:val="28"/>
          <w:szCs w:val="28"/>
        </w:rPr>
        <w:t xml:space="preserve"> за собой.</w:t>
      </w:r>
    </w:p>
    <w:p w:rsidR="002A0CC3" w:rsidRDefault="002A0CC3" w:rsidP="002A0CC3">
      <w:pPr>
        <w:rPr>
          <w:sz w:val="28"/>
          <w:szCs w:val="28"/>
        </w:rPr>
      </w:pPr>
    </w:p>
    <w:p w:rsidR="002A0CC3" w:rsidRDefault="002A0CC3" w:rsidP="002A0CC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127635</wp:posOffset>
                </wp:positionV>
                <wp:extent cx="1600200" cy="38163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CC3" w:rsidRDefault="002A0CC3" w:rsidP="002A0CC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Р.А. Генералова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33pt;margin-top:10.05pt;width:126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IJkAIAAA8FAAAOAAAAZHJzL2Uyb0RvYy54bWysVF2O0zAQfkfiDpbfu0m6abeJmq62XYqQ&#10;lh9p4QCu4zQWjm1st8mCOAun4AmJM/RIjJ22G34eECIPiScz/vzNfDOeX3eNQHtmLFeywMlFjBGT&#10;VJVcbgv87u16NMPIOiJLIpRkBX5gFl8vnj6ZtzpnY1UrUTKDAETavNUFrp3TeRRZWrOG2AulmQRn&#10;pUxDHJhmG5WGtIDeiGgcx9OoVabURlFmLfy97Z14EfCrilH3uqosc0gUGLi58DbhvfHvaDEn+dYQ&#10;XXN6pEH+gUVDuIRDz1C3xBG0M/w3qIZTo6yq3AVVTaSqilMWcoBskviXbO5rolnIBYpj9blM9v/B&#10;0lf7NwbxErTDSJIGJDp8OXw/fDt8RYmvTqttDkH3GsJct1Sdj/SZWn2n6HuLpFrVRG7ZjTGqrRkp&#10;gV3YGQ229jjWg2zal6qEY8jOqQDUVabxgFAMBOig0sNZGdY5RP2R0zgGuTGi4LucJdPLiScXkfy0&#10;WxvrnjPVIL8osAHlAzrZ31nXh55CAnsleLnmQgTDbDcrYdCeQJesw3NEt8MwIX2wVH5bj9j/AZJw&#10;hvd5ukH1T1kyTuPlOButp7OrUbpOJ6PsKp6N4iRbZtM4zdLb9WdPMEnzmpclk3dcslMHJunfKXyc&#10;hb53Qg+itsDZZDzpJRqyt8Mk4/D8KcmGOxhIwZsCz85BJPfCPpMlpE1yR7jo19HP9IMgUIPTN1Ql&#10;tIFXvu8B1206QPG9sVHlAzSEUaAXSAu3CCxqZT5i1MJEFth+2BHDMBIvJDRVlqSpH+FgpJOrMRhm&#10;6NkMPURSgCqww6hfrlw/9jtt+LaGk/o2luoGGrHioUceWUEK3oCpC8kcbwg/1kM7RD3eY4sfAAAA&#10;//8DAFBLAwQUAAYACAAAACEAHknNv94AAAAJAQAADwAAAGRycy9kb3ducmV2LnhtbEyPzU7DMBCE&#10;70i8g7VIXBB1EoGbhmwqQAJx7c8DOPE2iYjtKHab9O1ZTnCcndHsN+V2sYO40BR67xDSVQKCXONN&#10;71qE4+HjMQcRonZGD94RwpUCbKvbm1IXxs9uR5d9bAWXuFBohC7GsZAyNB1ZHVZ+JMfeyU9WR5ZT&#10;K82kZy63g8ySREmre8cfOj3Se0fN9/5sEU5f88PzZq4/43G9e1Jvul/X/op4f7e8voCItMS/MPzi&#10;MzpUzFT7szNBDAhKKd4SEbIkBcGBTZrzoUbIkwxkVcr/C6ofAAAA//8DAFBLAQItABQABgAIAAAA&#10;IQC2gziS/gAAAOEBAAATAAAAAAAAAAAAAAAAAAAAAABbQ29udGVudF9UeXBlc10ueG1sUEsBAi0A&#10;FAAGAAgAAAAhADj9If/WAAAAlAEAAAsAAAAAAAAAAAAAAAAALwEAAF9yZWxzLy5yZWxzUEsBAi0A&#10;FAAGAAgAAAAhAIKK4gmQAgAADwUAAA4AAAAAAAAAAAAAAAAALgIAAGRycy9lMm9Eb2MueG1sUEsB&#10;Ai0AFAAGAAgAAAAhAB5Jzb/eAAAACQEAAA8AAAAAAAAAAAAAAAAA6gQAAGRycy9kb3ducmV2Lnht&#10;bFBLBQYAAAAABAAEAPMAAAD1BQAAAAA=&#10;" stroked="f">
                <v:textbox>
                  <w:txbxContent>
                    <w:p w:rsidR="002A0CC3" w:rsidRDefault="002A0CC3" w:rsidP="002A0CC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Р.А. Генералова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Глава муниципального образования</w:t>
      </w:r>
    </w:p>
    <w:p w:rsidR="002A0CC3" w:rsidRDefault="002A0CC3" w:rsidP="002A0CC3">
      <w:pPr>
        <w:rPr>
          <w:sz w:val="28"/>
          <w:szCs w:val="28"/>
        </w:rPr>
      </w:pPr>
      <w:r>
        <w:rPr>
          <w:sz w:val="28"/>
          <w:szCs w:val="28"/>
        </w:rPr>
        <w:t>«Светогорское городское поселение»</w:t>
      </w:r>
    </w:p>
    <w:p w:rsidR="002A0CC3" w:rsidRDefault="002A0CC3" w:rsidP="002A0CC3">
      <w:pPr>
        <w:rPr>
          <w:sz w:val="28"/>
          <w:szCs w:val="28"/>
        </w:rPr>
      </w:pPr>
    </w:p>
    <w:p w:rsidR="002A0CC3" w:rsidRDefault="002A0CC3" w:rsidP="002A0CC3">
      <w:pPr>
        <w:rPr>
          <w:sz w:val="28"/>
          <w:szCs w:val="28"/>
        </w:rPr>
      </w:pPr>
    </w:p>
    <w:p w:rsidR="002A0CC3" w:rsidRDefault="002A0CC3" w:rsidP="002A0CC3"/>
    <w:p w:rsidR="002A0CC3" w:rsidRDefault="002A0CC3" w:rsidP="002A0CC3"/>
    <w:p w:rsidR="002A0CC3" w:rsidRDefault="002A0CC3" w:rsidP="002A0CC3">
      <w:pPr>
        <w:ind w:firstLine="709"/>
        <w:rPr>
          <w:sz w:val="16"/>
          <w:szCs w:val="16"/>
        </w:rPr>
      </w:pPr>
    </w:p>
    <w:p w:rsidR="002A0CC3" w:rsidRDefault="002A0CC3" w:rsidP="002A0CC3">
      <w:pPr>
        <w:ind w:firstLine="709"/>
        <w:rPr>
          <w:sz w:val="16"/>
          <w:szCs w:val="16"/>
        </w:rPr>
      </w:pPr>
    </w:p>
    <w:p w:rsidR="002A0CC3" w:rsidRDefault="002A0CC3" w:rsidP="002A0CC3">
      <w:pPr>
        <w:ind w:firstLine="709"/>
        <w:rPr>
          <w:sz w:val="16"/>
          <w:szCs w:val="16"/>
        </w:rPr>
      </w:pPr>
    </w:p>
    <w:p w:rsidR="002A0CC3" w:rsidRDefault="002A0CC3" w:rsidP="002A0CC3">
      <w:pPr>
        <w:ind w:firstLine="709"/>
        <w:rPr>
          <w:sz w:val="16"/>
          <w:szCs w:val="16"/>
        </w:rPr>
      </w:pPr>
    </w:p>
    <w:p w:rsidR="002A0CC3" w:rsidRDefault="002A0CC3" w:rsidP="002A0CC3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Исп. Генералова: </w:t>
      </w:r>
    </w:p>
    <w:p w:rsidR="002A0CC3" w:rsidRDefault="002A0CC3" w:rsidP="002A0CC3">
      <w:pPr>
        <w:ind w:firstLine="709"/>
      </w:pPr>
      <w:r>
        <w:rPr>
          <w:sz w:val="16"/>
          <w:szCs w:val="16"/>
        </w:rPr>
        <w:t>Разослано: дело, администрация МО, архив</w:t>
      </w:r>
      <w:r>
        <w:rPr>
          <w:sz w:val="20"/>
        </w:rPr>
        <w:t>.</w:t>
      </w:r>
    </w:p>
    <w:p w:rsidR="002A0CC3" w:rsidRDefault="002A0CC3" w:rsidP="002A0CC3"/>
    <w:p w:rsidR="002A0CC3" w:rsidRDefault="002A0CC3" w:rsidP="002A0CC3"/>
    <w:p w:rsidR="008D7AEE" w:rsidRDefault="008D7AEE"/>
    <w:sectPr w:rsidR="008D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2EF"/>
    <w:multiLevelType w:val="hybridMultilevel"/>
    <w:tmpl w:val="8FC05D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7444D"/>
    <w:multiLevelType w:val="multilevel"/>
    <w:tmpl w:val="286054E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C3"/>
    <w:rsid w:val="002A0CC3"/>
    <w:rsid w:val="008D7AEE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C3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2A0CC3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5">
    <w:name w:val="Подзаголовок Знак"/>
    <w:basedOn w:val="a0"/>
    <w:link w:val="a3"/>
    <w:rsid w:val="002A0CC3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2A0CC3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7">
    <w:name w:val="Название Знак"/>
    <w:basedOn w:val="a0"/>
    <w:link w:val="a6"/>
    <w:rsid w:val="002A0CC3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table" w:styleId="a8">
    <w:name w:val="Table Grid"/>
    <w:basedOn w:val="a1"/>
    <w:rsid w:val="002A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9"/>
    <w:uiPriority w:val="99"/>
    <w:semiHidden/>
    <w:unhideWhenUsed/>
    <w:rsid w:val="002A0CC3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2A0CC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FD53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5375"/>
    <w:pPr>
      <w:widowControl w:val="0"/>
      <w:shd w:val="clear" w:color="auto" w:fill="FFFFFF"/>
      <w:spacing w:before="1320" w:after="720" w:line="271" w:lineRule="exact"/>
    </w:pPr>
    <w:rPr>
      <w:rFonts w:ascii="Times New Roman" w:hAnsi="Times New Roman"/>
      <w:sz w:val="22"/>
      <w:szCs w:val="22"/>
      <w:lang w:eastAsia="en-US"/>
    </w:rPr>
  </w:style>
  <w:style w:type="character" w:customStyle="1" w:styleId="aa">
    <w:name w:val="Основной текст_"/>
    <w:basedOn w:val="a0"/>
    <w:link w:val="1"/>
    <w:locked/>
    <w:rsid w:val="00FD53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FD5375"/>
    <w:pPr>
      <w:widowControl w:val="0"/>
      <w:shd w:val="clear" w:color="auto" w:fill="FFFFFF"/>
      <w:spacing w:before="180" w:after="1320" w:line="0" w:lineRule="atLeast"/>
    </w:pPr>
    <w:rPr>
      <w:rFonts w:ascii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C3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2A0CC3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5">
    <w:name w:val="Подзаголовок Знак"/>
    <w:basedOn w:val="a0"/>
    <w:link w:val="a3"/>
    <w:rsid w:val="002A0CC3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6">
    <w:name w:val="Title"/>
    <w:basedOn w:val="a"/>
    <w:next w:val="a3"/>
    <w:link w:val="a7"/>
    <w:qFormat/>
    <w:rsid w:val="002A0CC3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7">
    <w:name w:val="Название Знак"/>
    <w:basedOn w:val="a0"/>
    <w:link w:val="a6"/>
    <w:rsid w:val="002A0CC3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table" w:styleId="a8">
    <w:name w:val="Table Grid"/>
    <w:basedOn w:val="a1"/>
    <w:rsid w:val="002A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9"/>
    <w:uiPriority w:val="99"/>
    <w:semiHidden/>
    <w:unhideWhenUsed/>
    <w:rsid w:val="002A0CC3"/>
    <w:pPr>
      <w:spacing w:after="120"/>
    </w:pPr>
  </w:style>
  <w:style w:type="character" w:customStyle="1" w:styleId="a9">
    <w:name w:val="Основной текст Знак"/>
    <w:basedOn w:val="a0"/>
    <w:link w:val="a4"/>
    <w:uiPriority w:val="99"/>
    <w:semiHidden/>
    <w:rsid w:val="002A0CC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FD53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5375"/>
    <w:pPr>
      <w:widowControl w:val="0"/>
      <w:shd w:val="clear" w:color="auto" w:fill="FFFFFF"/>
      <w:spacing w:before="1320" w:after="720" w:line="271" w:lineRule="exact"/>
    </w:pPr>
    <w:rPr>
      <w:rFonts w:ascii="Times New Roman" w:hAnsi="Times New Roman"/>
      <w:sz w:val="22"/>
      <w:szCs w:val="22"/>
      <w:lang w:eastAsia="en-US"/>
    </w:rPr>
  </w:style>
  <w:style w:type="character" w:customStyle="1" w:styleId="aa">
    <w:name w:val="Основной текст_"/>
    <w:basedOn w:val="a0"/>
    <w:link w:val="1"/>
    <w:locked/>
    <w:rsid w:val="00FD537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FD5375"/>
    <w:pPr>
      <w:widowControl w:val="0"/>
      <w:shd w:val="clear" w:color="auto" w:fill="FFFFFF"/>
      <w:spacing w:before="180" w:after="1320" w:line="0" w:lineRule="atLeast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2019-01-09T09:20:00Z</cp:lastPrinted>
  <dcterms:created xsi:type="dcterms:W3CDTF">2019-01-09T09:12:00Z</dcterms:created>
  <dcterms:modified xsi:type="dcterms:W3CDTF">2019-01-09T09:23:00Z</dcterms:modified>
</cp:coreProperties>
</file>