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B8" w:rsidRPr="00265C64" w:rsidRDefault="004B3BB8" w:rsidP="004B3B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5FC4E1D1" wp14:editId="1F180444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BB8" w:rsidRPr="00265C64" w:rsidRDefault="004B3BB8" w:rsidP="004B3BB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4B3BB8" w:rsidRPr="00265C64" w:rsidRDefault="004B3BB8" w:rsidP="004B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4B3BB8" w:rsidRPr="00265C64" w:rsidRDefault="004B3BB8" w:rsidP="004B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4B3BB8" w:rsidRPr="00265C64" w:rsidRDefault="004B3BB8" w:rsidP="004B3BB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4B3BB8" w:rsidRPr="00265C64" w:rsidRDefault="004B3BB8" w:rsidP="004B3BB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третьего созыва</w:t>
      </w:r>
    </w:p>
    <w:p w:rsidR="004B3BB8" w:rsidRPr="00265C64" w:rsidRDefault="004B3BB8" w:rsidP="004B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pacing w:val="200"/>
          <w:sz w:val="28"/>
          <w:szCs w:val="28"/>
        </w:rPr>
        <w:t>РЕШЕНИЕ</w:t>
      </w:r>
    </w:p>
    <w:p w:rsidR="004B3BB8" w:rsidRPr="00265C64" w:rsidRDefault="004B3BB8" w:rsidP="004B3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октября 2020 г.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BB8" w:rsidRPr="00265C64" w:rsidRDefault="004B3BB8" w:rsidP="004B3BB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tabs>
          <w:tab w:val="left" w:pos="3969"/>
        </w:tabs>
        <w:spacing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</w:rPr>
      </w:pPr>
      <w:r w:rsidRPr="00265C64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265C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 иных межбюджетных трансфертах, предоставляемых из бюджета муниципального образования «Светогорское городское поселение» Выборгского района Ленинградской области бюджету муниципального образования «Выборгский район» Ленинградской области</w:t>
      </w:r>
    </w:p>
    <w:p w:rsidR="004B3BB8" w:rsidRDefault="004B3BB8" w:rsidP="004B3BB8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BB8" w:rsidRPr="00265C64" w:rsidRDefault="004B3BB8" w:rsidP="004B3BB8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о статьями 9 и 142.5 Бюджетного кодекса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4 статьи 65 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статьей 24 Устава муниципального образования «Светогорское городское поселение» Выборгского района Ленинградской области, совет депутатов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BB8" w:rsidRPr="00265C64" w:rsidRDefault="004B3BB8" w:rsidP="004B3B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B3BB8" w:rsidRPr="00265C64" w:rsidRDefault="004B3BB8" w:rsidP="004B3B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8"/>
          <w:sz w:val="28"/>
          <w:szCs w:val="28"/>
        </w:rPr>
      </w:pPr>
    </w:p>
    <w:p w:rsidR="004B3BB8" w:rsidRPr="00265C64" w:rsidRDefault="004B3BB8" w:rsidP="004B3BB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об иных межбюджетных трансфертах, предоставляемых из бюджета муниципального образования «Светогорское городское поселение» Выборгского района Ленинградской области бюджету муниципального образования «Выборгский район» Ленинградской области согласно приложению.</w:t>
      </w:r>
    </w:p>
    <w:p w:rsidR="004B3BB8" w:rsidRPr="00265C64" w:rsidRDefault="004B3BB8" w:rsidP="004B3BB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Со дня вступления в силу настоящего решения признать утратившим силу решение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</w:rPr>
        <w:t>06.12.2011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9 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>Порядка предоставления иных межбюджетных трансфертов из бюджета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«Светогорское городское поселение»</w:t>
      </w:r>
      <w:r w:rsidRPr="00265C64">
        <w:rPr>
          <w:rFonts w:ascii="Times New Roman" w:eastAsia="Times New Roman" w:hAnsi="Times New Roman" w:cs="Times New Roman"/>
          <w:sz w:val="28"/>
        </w:rPr>
        <w:t xml:space="preserve"> Выборгского района Ленинградской области».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3BB8" w:rsidRPr="00265C64" w:rsidRDefault="004B3BB8" w:rsidP="004B3BB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Опубликовать настоящее Решение </w:t>
      </w:r>
      <w:r w:rsidRPr="00265C64">
        <w:rPr>
          <w:rFonts w:ascii="Times New Roman" w:eastAsia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265C64">
        <w:rPr>
          <w:rFonts w:ascii="Times New Roman" w:eastAsia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265C6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265C64">
        <w:rPr>
          <w:rFonts w:ascii="Times New Roman" w:eastAsia="Times New Roman" w:hAnsi="Times New Roman" w:cs="Times New Roman"/>
          <w:sz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265C6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NPAVRLO.RU</w:t>
      </w:r>
      <w:r w:rsidRPr="00265C64">
        <w:rPr>
          <w:rFonts w:ascii="Times New Roman" w:eastAsia="Times New Roman" w:hAnsi="Times New Roman" w:cs="Times New Roman"/>
          <w:sz w:val="28"/>
        </w:rPr>
        <w:t xml:space="preserve">) и разместить 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на официальном сайте МО «Светогорское городское поселение» (</w:t>
      </w:r>
      <w:hyperlink r:id="rId9" w:history="1"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mo</w:t>
        </w:r>
        <w:proofErr w:type="spellEnd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svetogorsk</w:t>
        </w:r>
        <w:proofErr w:type="spellEnd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65C6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)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3BB8" w:rsidRPr="00265C64" w:rsidRDefault="004B3BB8" w:rsidP="004B3BB8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 в газете «</w:t>
      </w:r>
      <w:proofErr w:type="spellStart"/>
      <w:r w:rsidRPr="00265C64">
        <w:rPr>
          <w:rFonts w:ascii="Times New Roman" w:eastAsia="Times New Roman" w:hAnsi="Times New Roman" w:cs="Times New Roman"/>
          <w:sz w:val="28"/>
          <w:szCs w:val="28"/>
        </w:rPr>
        <w:t>Вуокса</w:t>
      </w:r>
      <w:proofErr w:type="spellEnd"/>
      <w:r w:rsidRPr="00265C6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B3BB8" w:rsidRPr="00265C64" w:rsidRDefault="004B3BB8" w:rsidP="004B3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>Глава муниципального образования                                       И.В. Иванова</w:t>
      </w:r>
    </w:p>
    <w:p w:rsidR="004B3BB8" w:rsidRPr="00265C64" w:rsidRDefault="004B3BB8" w:rsidP="004B3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>«Светогорское городское поселение»    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14FD">
        <w:rPr>
          <w:rFonts w:ascii="Times New Roman" w:hAnsi="Times New Roman" w:cs="Times New Roman"/>
          <w:sz w:val="16"/>
          <w:szCs w:val="16"/>
        </w:rPr>
        <w:t>Рассылка: дело,  администрация, прокуратура, газета «</w:t>
      </w:r>
      <w:proofErr w:type="spellStart"/>
      <w:r w:rsidRPr="00E314FD"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 w:rsidRPr="00E314FD">
        <w:rPr>
          <w:rFonts w:ascii="Times New Roman" w:hAnsi="Times New Roman" w:cs="Times New Roman"/>
          <w:sz w:val="16"/>
          <w:szCs w:val="16"/>
        </w:rPr>
        <w:t xml:space="preserve">», Официальный вестник, </w:t>
      </w:r>
      <w:r>
        <w:rPr>
          <w:rFonts w:ascii="Times New Roman" w:hAnsi="Times New Roman" w:cs="Times New Roman"/>
          <w:sz w:val="16"/>
          <w:szCs w:val="16"/>
        </w:rPr>
        <w:t xml:space="preserve">официальный </w:t>
      </w:r>
      <w:r w:rsidRPr="00E314FD">
        <w:rPr>
          <w:rFonts w:ascii="Times New Roman" w:hAnsi="Times New Roman" w:cs="Times New Roman"/>
          <w:sz w:val="16"/>
          <w:szCs w:val="16"/>
        </w:rPr>
        <w:t>сайт МО</w:t>
      </w:r>
      <w:proofErr w:type="gramEnd"/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«Светогорское городское поселение»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20.10.2020 г.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Default="004B3BB8" w:rsidP="004B3B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3BB8" w:rsidRPr="003A7DC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B3BB8" w:rsidRPr="003A7DC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об иных межбюджетных трансфертах, предоставляемых из бюджета</w:t>
      </w:r>
    </w:p>
    <w:p w:rsidR="004B3BB8" w:rsidRPr="003A7DC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муниципального образования «Светогорское городское поселение»</w:t>
      </w:r>
    </w:p>
    <w:p w:rsidR="004B3BB8" w:rsidRPr="003A7DC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4B3BB8" w:rsidRPr="003A7DC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бюджету муниципального «Выборгского района Ленинградской области</w:t>
      </w:r>
    </w:p>
    <w:p w:rsidR="004B3BB8" w:rsidRPr="00265C6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BB8" w:rsidRPr="003A7DC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B3BB8" w:rsidRPr="00265C64" w:rsidRDefault="004B3BB8" w:rsidP="004B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C64">
        <w:rPr>
          <w:rFonts w:ascii="Times New Roman" w:hAnsi="Times New Roman" w:cs="Times New Roman"/>
          <w:sz w:val="28"/>
          <w:szCs w:val="28"/>
        </w:rPr>
        <w:t>Настоящим Положением, приняты</w:t>
      </w:r>
      <w:r w:rsidRPr="004B3BB8">
        <w:rPr>
          <w:rFonts w:ascii="Times New Roman" w:hAnsi="Times New Roman" w:cs="Times New Roman"/>
          <w:sz w:val="28"/>
          <w:szCs w:val="28"/>
          <w:highlight w:val="yellow"/>
        </w:rPr>
        <w:t>м</w:t>
      </w:r>
      <w:r w:rsidRPr="00265C64">
        <w:rPr>
          <w:rFonts w:ascii="Times New Roman" w:hAnsi="Times New Roman" w:cs="Times New Roman"/>
          <w:sz w:val="28"/>
          <w:szCs w:val="28"/>
        </w:rPr>
        <w:t xml:space="preserve"> в соответствии со статьями 9 и 142.5 Бюджетного кодекса Российской Федерации, частью 4 статьи 65 Федерального закона от 6 октября 2003г. № 131-ФЗ «Об общих принципах организации местного самоуправления в Российской Федерации», Уставом муниципального образования «Светогорское городское поселение» Выборгского района Ленинградской области и Положением о бюджетном процессе в муниципального образования «Светогорское городское поселение» Выборгского района Ленинградской области, устанавливается</w:t>
      </w:r>
      <w:proofErr w:type="gramEnd"/>
      <w:r w:rsidRPr="00265C64">
        <w:rPr>
          <w:rFonts w:ascii="Times New Roman" w:hAnsi="Times New Roman" w:cs="Times New Roman"/>
          <w:sz w:val="28"/>
          <w:szCs w:val="28"/>
        </w:rPr>
        <w:t xml:space="preserve"> порядок и условия предоставления иных межбюджетных трансфертов из бюджета муниципального образования «Светогорское городское поселение» Выборгского района Ленинградской области (далее –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) бюджету муниципального образования «Выборгский район» Ленинградской области (далее –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>).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 xml:space="preserve">1.2 Главным распорядителями бюджетных средств по иных межбюджетным трансфертам являются </w:t>
      </w:r>
      <w:r w:rsidRPr="004B3BB8">
        <w:rPr>
          <w:rFonts w:ascii="Times New Roman" w:hAnsi="Times New Roman" w:cs="Times New Roman"/>
          <w:sz w:val="28"/>
          <w:szCs w:val="28"/>
          <w:highlight w:val="yellow"/>
        </w:rPr>
        <w:t>совет депутатов МО «Светогорское городское поселение» и администрация МО «Светогорское</w:t>
      </w:r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>).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BB8" w:rsidRPr="003A7DC4" w:rsidRDefault="004B3BB8" w:rsidP="004B3B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2. Случаи и порядок предоставления иных межбюджетных трансфертов.</w:t>
      </w:r>
    </w:p>
    <w:p w:rsidR="004B3BB8" w:rsidRPr="00265C64" w:rsidRDefault="004B3BB8" w:rsidP="004B3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бюджета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в случа</w:t>
      </w:r>
      <w:r w:rsidRPr="004B3BB8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Pr="00265C64">
        <w:rPr>
          <w:rFonts w:ascii="Times New Roman" w:hAnsi="Times New Roman" w:cs="Times New Roman"/>
          <w:sz w:val="28"/>
          <w:szCs w:val="28"/>
        </w:rPr>
        <w:t xml:space="preserve"> передачи части полномочий по решению вопросов местного значения, установленных в соответствии с Федеральным законом от 6 октября 2003г. № 131-ФЗ «Об общих принципах местного самоуправления в Российской Федерации» органами местного самоуправления Района.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 xml:space="preserve">2.2 Предоставление иных межбюджетных трансфертов из бюджета </w:t>
      </w:r>
      <w:r w:rsidRPr="00EF57E0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</w:t>
      </w:r>
      <w:r w:rsidRPr="00265C64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за счет собственных доходов бюджета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и источников внутреннего финансового дефицита бюджета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>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>2.3</w:t>
      </w:r>
      <w:proofErr w:type="gramStart"/>
      <w:r w:rsidRPr="00265C6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65C64">
        <w:rPr>
          <w:rFonts w:ascii="Times New Roman" w:hAnsi="Times New Roman" w:cs="Times New Roman"/>
          <w:sz w:val="28"/>
          <w:szCs w:val="28"/>
        </w:rPr>
        <w:t xml:space="preserve">ные межбюджетные трансферты из бюджета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отражаются в доходной части бюджета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>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 xml:space="preserve">2.4 Объем иных межбюджетных трансфертов утверждается решением о бюджете </w:t>
      </w:r>
      <w:r w:rsidRPr="00EF57E0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4B3BB8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>2.5</w:t>
      </w:r>
      <w:proofErr w:type="gramStart"/>
      <w:r w:rsidRPr="00265C6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65C64">
        <w:rPr>
          <w:rFonts w:ascii="Times New Roman" w:hAnsi="Times New Roman" w:cs="Times New Roman"/>
          <w:sz w:val="28"/>
          <w:szCs w:val="28"/>
        </w:rPr>
        <w:t xml:space="preserve">ные межбюджетные трансферты из бюджета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бюджету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предоставляются в пределах суммы, утвержденной решением о бюджете </w:t>
      </w:r>
      <w:r w:rsidRPr="004B3BB8">
        <w:rPr>
          <w:rFonts w:ascii="Times New Roman" w:hAnsi="Times New Roman" w:cs="Times New Roman"/>
          <w:sz w:val="28"/>
          <w:szCs w:val="28"/>
          <w:highlight w:val="yellow"/>
        </w:rPr>
        <w:t>Поселения</w:t>
      </w:r>
      <w:bookmarkStart w:id="0" w:name="_GoBack"/>
      <w:bookmarkEnd w:id="0"/>
      <w:r w:rsidRPr="00265C64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плановых период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65C64">
        <w:rPr>
          <w:rFonts w:ascii="Times New Roman" w:hAnsi="Times New Roman" w:cs="Times New Roman"/>
          <w:sz w:val="28"/>
          <w:szCs w:val="28"/>
        </w:rPr>
        <w:t xml:space="preserve"> предоставляются бюджету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на основании соглашений, заключенных между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в соответствии с Порядком заключения соглашений о передаче органами местного самоуправления осуществления части своих полномочий по решению вопросов местного значения за счет межбюджетных трансфертов, утвержденного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поселение».</w:t>
      </w:r>
      <w:r w:rsidRPr="00265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5C64">
        <w:rPr>
          <w:rFonts w:ascii="Times New Roman" w:hAnsi="Times New Roman" w:cs="Times New Roman"/>
          <w:sz w:val="28"/>
          <w:szCs w:val="28"/>
        </w:rPr>
        <w:t xml:space="preserve"> Операции по остаткам иных межбюджетных трансфертов, не использованных по состоянию на 1 января очередного финансового года, осуществляется в соответствии с пунктом 5 статьи 242 Бюджетного кодекса Российской Федерации.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65C6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не позднее последнего числа каждого месяца квартала текущего финансового года предоставляют в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отчеты об использования полученных иных межбюджетных трансфертов.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BB8" w:rsidRPr="003A7DC4" w:rsidRDefault="004B3BB8" w:rsidP="004B3B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3A7DC4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3A7DC4">
        <w:rPr>
          <w:rFonts w:ascii="Times New Roman" w:hAnsi="Times New Roman" w:cs="Times New Roman"/>
          <w:b/>
          <w:sz w:val="28"/>
          <w:szCs w:val="28"/>
        </w:rPr>
        <w:t xml:space="preserve"> использованием иных межбюджетных трансфертов</w:t>
      </w:r>
    </w:p>
    <w:p w:rsidR="004B3BB8" w:rsidRPr="00265C64" w:rsidRDefault="004B3BB8" w:rsidP="004B3B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 xml:space="preserve">3.1 </w:t>
      </w:r>
      <w:proofErr w:type="gramStart"/>
      <w:r w:rsidRPr="00265C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5C64">
        <w:rPr>
          <w:rFonts w:ascii="Times New Roman" w:hAnsi="Times New Roman" w:cs="Times New Roman"/>
          <w:sz w:val="28"/>
          <w:szCs w:val="28"/>
        </w:rPr>
        <w:t xml:space="preserve"> целевым использованием иных межбюджетных трансфертов, осуществляется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  <w:r w:rsidRPr="00265C64">
        <w:rPr>
          <w:rFonts w:ascii="Times New Roman" w:hAnsi="Times New Roman" w:cs="Times New Roman"/>
          <w:sz w:val="28"/>
          <w:szCs w:val="28"/>
        </w:rPr>
        <w:t>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>3.2 Расходования средств, переданных в виде иных межбюджетных трансфертов, на иные, не предусмотренные соглашением, не допускается.</w:t>
      </w:r>
    </w:p>
    <w:p w:rsidR="004B3BB8" w:rsidRPr="00265C64" w:rsidRDefault="004B3BB8" w:rsidP="004B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C64">
        <w:rPr>
          <w:rFonts w:ascii="Times New Roman" w:hAnsi="Times New Roman" w:cs="Times New Roman"/>
          <w:sz w:val="28"/>
          <w:szCs w:val="28"/>
        </w:rPr>
        <w:t xml:space="preserve">3.3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МО «Выборгский район»</w:t>
      </w:r>
      <w:r w:rsidRPr="00265C64">
        <w:rPr>
          <w:rFonts w:ascii="Times New Roman" w:hAnsi="Times New Roman" w:cs="Times New Roman"/>
          <w:sz w:val="28"/>
          <w:szCs w:val="28"/>
        </w:rPr>
        <w:t xml:space="preserve"> несут ответственность за нецелевое использование иных межбюджетных трансфертов в соответствии с законодательством Российской Федерации.  </w:t>
      </w:r>
    </w:p>
    <w:p w:rsidR="004B3BB8" w:rsidRPr="00265C64" w:rsidRDefault="004B3BB8" w:rsidP="004B3BB8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E6B" w:rsidRDefault="00407E6B"/>
    <w:sectPr w:rsidR="00407E6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D6" w:rsidRDefault="00735CD6" w:rsidP="004B3BB8">
      <w:pPr>
        <w:spacing w:after="0" w:line="240" w:lineRule="auto"/>
      </w:pPr>
      <w:r>
        <w:separator/>
      </w:r>
    </w:p>
  </w:endnote>
  <w:endnote w:type="continuationSeparator" w:id="0">
    <w:p w:rsidR="00735CD6" w:rsidRDefault="00735CD6" w:rsidP="004B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539428"/>
      <w:docPartObj>
        <w:docPartGallery w:val="Page Numbers (Bottom of Page)"/>
        <w:docPartUnique/>
      </w:docPartObj>
    </w:sdtPr>
    <w:sdtContent>
      <w:p w:rsidR="004B3BB8" w:rsidRDefault="004B3B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B3BB8" w:rsidRDefault="004B3B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D6" w:rsidRDefault="00735CD6" w:rsidP="004B3BB8">
      <w:pPr>
        <w:spacing w:after="0" w:line="240" w:lineRule="auto"/>
      </w:pPr>
      <w:r>
        <w:separator/>
      </w:r>
    </w:p>
  </w:footnote>
  <w:footnote w:type="continuationSeparator" w:id="0">
    <w:p w:rsidR="00735CD6" w:rsidRDefault="00735CD6" w:rsidP="004B3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2911"/>
    <w:multiLevelType w:val="hybridMultilevel"/>
    <w:tmpl w:val="030A1322"/>
    <w:lvl w:ilvl="0" w:tplc="45A40F1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469DA"/>
    <w:multiLevelType w:val="multilevel"/>
    <w:tmpl w:val="CBBC7E0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CF"/>
    <w:rsid w:val="00407E6B"/>
    <w:rsid w:val="004B3BB8"/>
    <w:rsid w:val="00735CD6"/>
    <w:rsid w:val="00E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B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BB8"/>
  </w:style>
  <w:style w:type="paragraph" w:styleId="a8">
    <w:name w:val="footer"/>
    <w:basedOn w:val="a"/>
    <w:link w:val="a9"/>
    <w:uiPriority w:val="99"/>
    <w:unhideWhenUsed/>
    <w:rsid w:val="004B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B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B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BB8"/>
  </w:style>
  <w:style w:type="paragraph" w:styleId="a8">
    <w:name w:val="footer"/>
    <w:basedOn w:val="a"/>
    <w:link w:val="a9"/>
    <w:uiPriority w:val="99"/>
    <w:unhideWhenUsed/>
    <w:rsid w:val="004B3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982</Words>
  <Characters>5601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</cp:revision>
  <dcterms:created xsi:type="dcterms:W3CDTF">2020-10-15T12:26:00Z</dcterms:created>
  <dcterms:modified xsi:type="dcterms:W3CDTF">2020-10-15T12:33:00Z</dcterms:modified>
</cp:coreProperties>
</file>