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5F" w:rsidRPr="00AE085F" w:rsidRDefault="00AE085F" w:rsidP="00AE0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0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begin"/>
      </w:r>
      <w:r w:rsidRPr="00AE0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instrText xml:space="preserve"> HYPERLINK "http://www.lenoblces.ru/gis-e-nergoe-ffektivnost-2/" </w:instrText>
      </w:r>
      <w:r w:rsidRPr="00AE0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separate"/>
      </w:r>
      <w:r w:rsidRPr="00AE085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ГИС «Энергоэффективность»</w:t>
      </w:r>
      <w:r w:rsidRPr="00AE0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end"/>
      </w:r>
    </w:p>
    <w:p w:rsidR="00AE085F" w:rsidRPr="00AE085F" w:rsidRDefault="00AE085F" w:rsidP="00AE08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85F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«Энергоэффективность» — государственная информационная система в области энергосбережения и повышения энергетической эффективности.</w:t>
      </w:r>
    </w:p>
    <w:p w:rsidR="00AE085F" w:rsidRDefault="00AE085F" w:rsidP="00AE08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hyperlink r:id="rId4" w:history="1">
        <w:r w:rsidRPr="00AE0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https://ps-ues.gisee.ru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085F" w:rsidRPr="00AE085F" w:rsidRDefault="00AE085F" w:rsidP="00AE08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 «Энергоэффективность» функционирует на основании </w:t>
      </w:r>
      <w:hyperlink r:id="rId5" w:history="1">
        <w:r w:rsidRPr="00AE08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РФ от 25 января 2011 г. № 20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85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представления федеральными органами исполнительной власти, органами исполнительной власти субъектов Российской Федерации и органами местного самоуправления информации для включения в государственную информационную систему в области энергосбережения и повышения энергетической эффективности»</w:t>
      </w:r>
    </w:p>
    <w:p w:rsidR="00AE085F" w:rsidRPr="00AE085F" w:rsidRDefault="00AE085F" w:rsidP="00AE08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Оператором ГИС «Энергоэффективность»</w:t>
      </w:r>
      <w:r w:rsidRPr="00AE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Министерство экономического развития Российской Федерации.</w:t>
      </w:r>
    </w:p>
    <w:p w:rsidR="00AE085F" w:rsidRPr="00AE085F" w:rsidRDefault="00AE085F" w:rsidP="00AE08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Пользователями ГИС «Энергоэффективность»</w:t>
      </w:r>
      <w:r w:rsidRPr="00AE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МР (ГО) ЛО, ГКУ ЛО «ЦЭПЭ ЛО».</w:t>
      </w:r>
    </w:p>
    <w:p w:rsidR="00AE085F" w:rsidRPr="00AE085F" w:rsidRDefault="00AE085F" w:rsidP="00AE08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85F">
        <w:rPr>
          <w:rFonts w:ascii="Times New Roman" w:eastAsia="Times New Roman" w:hAnsi="Times New Roman" w:cs="Times New Roman"/>
          <w:sz w:val="24"/>
          <w:szCs w:val="24"/>
          <w:lang w:eastAsia="ru-RU"/>
        </w:rPr>
        <w:t>ГКУ ЛО «ЦЭПЭ ЛО» представляет свод данных Ленинградской области.</w:t>
      </w:r>
    </w:p>
    <w:p w:rsidR="00AE085F" w:rsidRPr="00AE085F" w:rsidRDefault="00AE085F" w:rsidP="00AE08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E0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Пользователи предоставляют в ГИС «Энергоэффективность» информацию, изложенную в таблице.</w:t>
      </w:r>
    </w:p>
    <w:p w:rsidR="00AE085F" w:rsidRPr="00AE085F" w:rsidRDefault="00AE085F" w:rsidP="00AE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8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AE085F" w:rsidRPr="00AE085F" w:rsidRDefault="00AE085F" w:rsidP="00AE08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8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отчетности, предоставляемые в ГИС «Энергоэффективность»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4492"/>
        <w:gridCol w:w="2040"/>
        <w:gridCol w:w="2350"/>
      </w:tblGrid>
      <w:tr w:rsidR="00AE085F" w:rsidRPr="00AE085F" w:rsidTr="00AE08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отчета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представления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предоставления</w:t>
            </w:r>
          </w:p>
        </w:tc>
      </w:tr>
      <w:tr w:rsidR="00AE085F" w:rsidRPr="00AE085F" w:rsidTr="00AE08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 оснащенности приборами учета используемых энергетических ресурсов объектов жилищного фонда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дней после окончания отчетного месяца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1 (в формате </w:t>
            </w:r>
            <w:proofErr w:type="spellStart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либо заполнение полей вручную в ГИС ЭЭ)</w:t>
            </w:r>
          </w:p>
        </w:tc>
      </w:tr>
      <w:tr w:rsidR="00AE085F" w:rsidRPr="00AE085F" w:rsidTr="00AE08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Ленинградской области об энергосбережении и о повышении энергетической эффективности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дней после окончания отчетного месяца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и краткий отчет в разных файлах в формате </w:t>
            </w:r>
            <w:proofErr w:type="spellStart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</w:p>
        </w:tc>
      </w:tr>
      <w:tr w:rsidR="00AE085F" w:rsidRPr="00AE085F" w:rsidTr="00AE08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нарушениях законодательства Российской Федерации об энергосбережении и о повышении энергетической эффективности, выявленных в ходе выполнения органами государственной власти Ленинградской области возложенных на них государственных функций по осуществлению государственного контроля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дней после окончания отчетного квартала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2 (в формате </w:t>
            </w:r>
            <w:proofErr w:type="spellStart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либо заполнение полей вручную в ГИС ЭЭ)</w:t>
            </w:r>
          </w:p>
        </w:tc>
      </w:tr>
      <w:tr w:rsidR="00AE085F" w:rsidRPr="00AE085F" w:rsidTr="00AE08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 объеме и о структуре производства, потребления и передачи энергетических ресурсов на территории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дней после окончания отчетного квартала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3 (в формате </w:t>
            </w:r>
            <w:proofErr w:type="spellStart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либо заполнение полей вручную в ГИС ЭЭ)</w:t>
            </w:r>
          </w:p>
        </w:tc>
      </w:tr>
      <w:tr w:rsidR="00AE085F" w:rsidRPr="00AE085F" w:rsidTr="00AE08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Установленные органом исполнительной власти Ленинградской </w:t>
            </w:r>
            <w:proofErr w:type="gramStart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  в</w:t>
            </w:r>
            <w:proofErr w:type="gramEnd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регулирования тарифов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деятельности, обобщенные по видам деятельности указанных организаций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после окончания отчетного квартала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(при наличии), краткий отчет в формате </w:t>
            </w:r>
            <w:proofErr w:type="spellStart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</w:p>
        </w:tc>
      </w:tr>
      <w:tr w:rsidR="00AE085F" w:rsidRPr="00AE085F" w:rsidTr="00AE08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сложившейся практике заключения и исполнения энергосервисных договоров (контрактов), заключенных для нужд Ленинградской области, и объем планируемой экономии энергетических ресурсов при реализации таких договоров (контрактов)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дней после окончания отчетного квартала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в табличном виде в формате </w:t>
            </w:r>
            <w:proofErr w:type="spellStart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</w:p>
        </w:tc>
      </w:tr>
      <w:tr w:rsidR="00AE085F" w:rsidRPr="00AE085F" w:rsidTr="00AE08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программы в области энергосбережения и повышения энергетической эффективности, информация о ходе их реализации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после окончания отчетного квартала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в текстовом </w:t>
            </w:r>
            <w:proofErr w:type="gramStart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табличном</w:t>
            </w:r>
            <w:proofErr w:type="gramEnd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в формате </w:t>
            </w:r>
            <w:proofErr w:type="spellStart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</w:p>
        </w:tc>
      </w:tr>
      <w:tr w:rsidR="00AE085F" w:rsidRPr="00AE085F" w:rsidTr="00AE08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ходе и результатах осуществления мероприятий по энергосбережению и повышению энергетической эффективности в жилищном фонде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после окончания отчетного квартала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произвольной форме (</w:t>
            </w:r>
            <w:proofErr w:type="gramStart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обычно  текст</w:t>
            </w:r>
            <w:proofErr w:type="gramEnd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E085F" w:rsidRPr="00AE085F" w:rsidTr="00AE08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формах и объемах поддержки граждан и организаций в осуществлении мероприятий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дней после окончания отчетного года</w:t>
            </w:r>
          </w:p>
        </w:tc>
        <w:tc>
          <w:tcPr>
            <w:tcW w:w="0" w:type="auto"/>
            <w:vAlign w:val="center"/>
            <w:hideMark/>
          </w:tcPr>
          <w:p w:rsidR="00AE085F" w:rsidRPr="00AE085F" w:rsidRDefault="00AE085F" w:rsidP="00A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4 (в формате </w:t>
            </w:r>
            <w:proofErr w:type="spellStart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AE0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либо заполнение полей вручную в ГИС ЭЭ)</w:t>
            </w:r>
          </w:p>
        </w:tc>
      </w:tr>
    </w:tbl>
    <w:p w:rsidR="00AE085F" w:rsidRPr="00AE085F" w:rsidRDefault="00AE085F" w:rsidP="00AE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E085F" w:rsidRPr="00AE085F" w:rsidRDefault="00AE085F" w:rsidP="00AE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8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Контактные данные:</w:t>
      </w:r>
    </w:p>
    <w:p w:rsidR="00AE085F" w:rsidRPr="00AE085F" w:rsidRDefault="00AE085F" w:rsidP="00AE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8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Горячая линия ГИС «Энергоэффективность» 8-800-301-61-77.</w:t>
      </w:r>
    </w:p>
    <w:p w:rsidR="00AE085F" w:rsidRPr="00AE085F" w:rsidRDefault="00AE085F" w:rsidP="00AE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заполнению отчетных форм ГИС «Энергоэффективность»</w:t>
      </w:r>
    </w:p>
    <w:p w:rsidR="00AE085F" w:rsidRPr="00AE085F" w:rsidRDefault="00AE085F" w:rsidP="00AE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85F">
        <w:rPr>
          <w:rFonts w:ascii="Times New Roman" w:eastAsia="Times New Roman" w:hAnsi="Times New Roman" w:cs="Times New Roman"/>
          <w:sz w:val="24"/>
          <w:szCs w:val="24"/>
          <w:lang w:eastAsia="ru-RU"/>
        </w:rPr>
        <w:t>ГКУ ЛО «ЦЭПЭ ЛО»</w:t>
      </w:r>
    </w:p>
    <w:p w:rsidR="00AE085F" w:rsidRPr="00AE085F" w:rsidRDefault="00AE085F" w:rsidP="00AE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85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 тел. 8(812) 332-84-88 (доб.136, 119).</w:t>
      </w:r>
    </w:p>
    <w:p w:rsidR="00E41E94" w:rsidRDefault="00E41E94"/>
    <w:sectPr w:rsidR="00E41E94" w:rsidSect="00AE085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5F"/>
    <w:rsid w:val="00AE085F"/>
    <w:rsid w:val="00E4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97C6D-2EDB-46BE-ADE3-B7520DDE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oblces.ru/wp-content/uploads/2017/12/Postanovlenie-Pravitel-stva-RF-ot-25.01.2011-g.-20.docx" TargetMode="External"/><Relationship Id="rId4" Type="http://schemas.openxmlformats.org/officeDocument/2006/relationships/hyperlink" Target="https://ps-ues.gise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Колищак</dc:creator>
  <cp:keywords/>
  <dc:description/>
  <cp:lastModifiedBy>Ирина В. Колищак</cp:lastModifiedBy>
  <cp:revision>1</cp:revision>
  <dcterms:created xsi:type="dcterms:W3CDTF">2018-10-16T06:19:00Z</dcterms:created>
  <dcterms:modified xsi:type="dcterms:W3CDTF">2018-10-16T06:20:00Z</dcterms:modified>
</cp:coreProperties>
</file>