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4C" w:rsidRDefault="00BC264C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25773">
        <w:rPr>
          <w:rFonts w:ascii="Times New Roman" w:hAnsi="Times New Roman" w:cs="Times New Roman"/>
          <w:sz w:val="28"/>
          <w:szCs w:val="28"/>
        </w:rPr>
        <w:t xml:space="preserve"> </w:t>
      </w:r>
      <w:r w:rsidR="006A242A">
        <w:rPr>
          <w:rFonts w:ascii="Times New Roman" w:hAnsi="Times New Roman" w:cs="Times New Roman"/>
          <w:sz w:val="28"/>
          <w:szCs w:val="28"/>
        </w:rPr>
        <w:t>№</w:t>
      </w:r>
      <w:r w:rsidR="00D96EE8">
        <w:rPr>
          <w:rFonts w:ascii="Times New Roman" w:hAnsi="Times New Roman" w:cs="Times New Roman"/>
          <w:sz w:val="28"/>
          <w:szCs w:val="28"/>
        </w:rPr>
        <w:t>11</w:t>
      </w:r>
    </w:p>
    <w:p w:rsidR="007676D6" w:rsidRDefault="007676D6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156" w:rsidRDefault="00263AC3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муниципальной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на территории 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Default="001D74DF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1996" w:rsidRPr="00CA6169" w:rsidRDefault="00261996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261996">
        <w:rPr>
          <w:rFonts w:ascii="Times New Roman" w:hAnsi="Times New Roman" w:cs="Times New Roman"/>
          <w:sz w:val="24"/>
          <w:szCs w:val="24"/>
        </w:rPr>
        <w:tab/>
      </w:r>
      <w:r w:rsidR="00C014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6EE8">
        <w:rPr>
          <w:rFonts w:ascii="Times New Roman" w:hAnsi="Times New Roman" w:cs="Times New Roman"/>
          <w:sz w:val="24"/>
          <w:szCs w:val="24"/>
        </w:rPr>
        <w:t>2</w:t>
      </w:r>
      <w:r w:rsidR="00880044" w:rsidRPr="00880044">
        <w:rPr>
          <w:rFonts w:ascii="Times New Roman" w:hAnsi="Times New Roman" w:cs="Times New Roman"/>
          <w:sz w:val="24"/>
          <w:szCs w:val="24"/>
        </w:rPr>
        <w:t>5.</w:t>
      </w:r>
      <w:r w:rsidR="00D96EE8">
        <w:rPr>
          <w:rFonts w:ascii="Times New Roman" w:hAnsi="Times New Roman" w:cs="Times New Roman"/>
          <w:sz w:val="24"/>
          <w:szCs w:val="24"/>
        </w:rPr>
        <w:t>02</w:t>
      </w:r>
      <w:r w:rsidR="003E4C72" w:rsidRPr="00880044">
        <w:rPr>
          <w:rFonts w:ascii="Times New Roman" w:hAnsi="Times New Roman" w:cs="Times New Roman"/>
          <w:sz w:val="24"/>
          <w:szCs w:val="24"/>
        </w:rPr>
        <w:t>.20</w:t>
      </w:r>
      <w:r w:rsidR="00D96E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EE8">
        <w:rPr>
          <w:rFonts w:ascii="Times New Roman" w:hAnsi="Times New Roman" w:cs="Times New Roman"/>
          <w:sz w:val="24"/>
          <w:szCs w:val="24"/>
        </w:rPr>
        <w:t>года</w:t>
      </w:r>
    </w:p>
    <w:p w:rsidR="007D0CCA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1996" w:rsidRDefault="00261996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Pr="00D96EE8">
        <w:rPr>
          <w:rFonts w:ascii="Times New Roman" w:hAnsi="Times New Roman" w:cs="Times New Roman"/>
          <w:b/>
          <w:sz w:val="24"/>
          <w:szCs w:val="24"/>
        </w:rPr>
        <w:t>дня</w:t>
      </w:r>
      <w:r w:rsidR="002E7DA8" w:rsidRPr="00D96EE8">
        <w:rPr>
          <w:rFonts w:ascii="Times New Roman" w:hAnsi="Times New Roman" w:cs="Times New Roman"/>
          <w:b/>
          <w:sz w:val="24"/>
          <w:szCs w:val="24"/>
        </w:rPr>
        <w:t>:</w:t>
      </w:r>
      <w:r w:rsidRPr="00D96EE8">
        <w:rPr>
          <w:rFonts w:ascii="Times New Roman" w:hAnsi="Times New Roman" w:cs="Times New Roman"/>
          <w:sz w:val="24"/>
          <w:szCs w:val="24"/>
        </w:rPr>
        <w:t xml:space="preserve"> </w:t>
      </w:r>
      <w:r w:rsidR="00D96EE8" w:rsidRPr="00D96EE8">
        <w:rPr>
          <w:rFonts w:ascii="Times New Roman" w:hAnsi="Times New Roman" w:cs="Times New Roman"/>
          <w:sz w:val="24"/>
          <w:szCs w:val="24"/>
        </w:rPr>
        <w:t>Выборы общественной территории</w:t>
      </w:r>
      <w:r w:rsidR="00D96EE8" w:rsidRPr="00D96EE8">
        <w:rPr>
          <w:rFonts w:ascii="Times New Roman" w:hAnsi="Times New Roman" w:cs="Times New Roman"/>
          <w:sz w:val="24"/>
          <w:szCs w:val="24"/>
        </w:rPr>
        <w:t xml:space="preserve"> для участия</w:t>
      </w:r>
      <w:r w:rsidR="00D96EE8" w:rsidRPr="00D96EE8">
        <w:rPr>
          <w:rFonts w:ascii="Times New Roman" w:hAnsi="Times New Roman" w:cs="Times New Roman"/>
          <w:sz w:val="24"/>
          <w:szCs w:val="24"/>
        </w:rPr>
        <w:t xml:space="preserve"> в </w:t>
      </w:r>
      <w:r w:rsidR="003E4C72" w:rsidRPr="00D96E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54089" w:rsidRPr="00D96EE8">
        <w:rPr>
          <w:rFonts w:ascii="Times New Roman" w:hAnsi="Times New Roman" w:cs="Times New Roman"/>
          <w:sz w:val="24"/>
          <w:szCs w:val="24"/>
        </w:rPr>
        <w:t>программ</w:t>
      </w:r>
      <w:r w:rsidR="00D96EE8" w:rsidRPr="00D96EE8">
        <w:rPr>
          <w:rFonts w:ascii="Times New Roman" w:hAnsi="Times New Roman" w:cs="Times New Roman"/>
          <w:sz w:val="24"/>
          <w:szCs w:val="24"/>
        </w:rPr>
        <w:t>е</w:t>
      </w:r>
      <w:r w:rsidR="00A54089" w:rsidRPr="00D96EE8">
        <w:rPr>
          <w:rFonts w:ascii="Times New Roman" w:hAnsi="Times New Roman" w:cs="Times New Roman"/>
          <w:sz w:val="24"/>
          <w:szCs w:val="24"/>
        </w:rPr>
        <w:t xml:space="preserve"> «Формирование комфортной городской среды</w:t>
      </w:r>
      <w:r w:rsidR="00A5408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F65D52">
        <w:rPr>
          <w:rFonts w:ascii="Times New Roman" w:hAnsi="Times New Roman" w:cs="Times New Roman"/>
          <w:sz w:val="24"/>
          <w:szCs w:val="24"/>
        </w:rPr>
        <w:br/>
      </w:r>
      <w:r w:rsidR="00A54089">
        <w:rPr>
          <w:rFonts w:ascii="Times New Roman" w:hAnsi="Times New Roman" w:cs="Times New Roman"/>
          <w:sz w:val="24"/>
          <w:szCs w:val="24"/>
        </w:rPr>
        <w:t>МО "Светогорское городское поселение"».</w:t>
      </w:r>
      <w:r w:rsidR="00FF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69" w:rsidRPr="007920FD" w:rsidRDefault="00BC264C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>
        <w:rPr>
          <w:rFonts w:ascii="Times New Roman" w:hAnsi="Times New Roman" w:cs="Times New Roman"/>
          <w:sz w:val="24"/>
          <w:szCs w:val="24"/>
        </w:rPr>
        <w:t>Глава</w:t>
      </w:r>
      <w:r w:rsidR="00CA616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>
        <w:rPr>
          <w:rFonts w:ascii="Times New Roman" w:hAnsi="Times New Roman" w:cs="Times New Roman"/>
          <w:sz w:val="24"/>
          <w:szCs w:val="24"/>
        </w:rPr>
        <w:t xml:space="preserve"> </w:t>
      </w:r>
      <w:r w:rsidR="00975A7E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EE8">
        <w:rPr>
          <w:rFonts w:ascii="Times New Roman" w:hAnsi="Times New Roman" w:cs="Times New Roman"/>
          <w:sz w:val="24"/>
          <w:szCs w:val="24"/>
        </w:rPr>
        <w:t xml:space="preserve">Ведущий специалист отдела городского хозяйства </w:t>
      </w:r>
      <w:r w:rsidR="00D96EE8" w:rsidRPr="00D96EE8">
        <w:rPr>
          <w:rFonts w:ascii="Times New Roman" w:hAnsi="Times New Roman" w:cs="Times New Roman"/>
          <w:sz w:val="24"/>
          <w:szCs w:val="24"/>
        </w:rPr>
        <w:t>администрации МО «Светогорское городское поселение»</w:t>
      </w:r>
      <w:r w:rsidR="00D96EE8">
        <w:rPr>
          <w:rFonts w:ascii="Times New Roman" w:hAnsi="Times New Roman" w:cs="Times New Roman"/>
          <w:sz w:val="24"/>
          <w:szCs w:val="24"/>
        </w:rPr>
        <w:t xml:space="preserve"> – Сыса Юлия Николаевна</w:t>
      </w:r>
    </w:p>
    <w:p w:rsidR="007920FD" w:rsidRDefault="007920FD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Default="00CA6169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1996" w:rsidRPr="002E7DA8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C3" w:rsidRDefault="001C787B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</w:t>
      </w:r>
      <w:r w:rsidR="00880044" w:rsidRPr="00880044">
        <w:rPr>
          <w:rFonts w:ascii="Times New Roman" w:hAnsi="Times New Roman" w:cs="Times New Roman"/>
          <w:sz w:val="24"/>
          <w:szCs w:val="24"/>
        </w:rPr>
        <w:t>депутат совета депутатов МО «Светогорское городское поселение»</w:t>
      </w:r>
    </w:p>
    <w:p w:rsidR="001C787B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>Ренжин Андрей Александрович – заместитель главы администрации МО "Светогорское городское поселение".</w:t>
      </w:r>
    </w:p>
    <w:p w:rsidR="00BF0997" w:rsidRDefault="002B515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Цурко Анатолий Анатольевич – начальник отдела по управлению имуществом </w:t>
      </w:r>
      <w:r w:rsidR="00567CC2">
        <w:rPr>
          <w:rFonts w:ascii="Times New Roman" w:hAnsi="Times New Roman" w:cs="Times New Roman"/>
          <w:sz w:val="24"/>
          <w:szCs w:val="24"/>
        </w:rPr>
        <w:br/>
      </w:r>
      <w:r w:rsidR="00263AC3">
        <w:rPr>
          <w:rFonts w:ascii="Times New Roman" w:hAnsi="Times New Roman" w:cs="Times New Roman"/>
          <w:sz w:val="24"/>
          <w:szCs w:val="24"/>
        </w:rPr>
        <w:t>МО "Светогорское городское поселение"</w:t>
      </w:r>
    </w:p>
    <w:p w:rsidR="00A54089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261996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1996" w:rsidRPr="00BC264C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4EE" w:rsidRDefault="00C014EE" w:rsidP="00706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«Формирование комфортной городской среды» национального проекта «Жилье и городская среда» провод</w:t>
      </w:r>
      <w:r>
        <w:rPr>
          <w:rFonts w:ascii="Times New Roman" w:hAnsi="Times New Roman" w:cs="Times New Roman"/>
          <w:sz w:val="24"/>
          <w:szCs w:val="24"/>
        </w:rPr>
        <w:t xml:space="preserve">ились </w:t>
      </w:r>
      <w:r>
        <w:rPr>
          <w:rFonts w:ascii="Times New Roman" w:hAnsi="Times New Roman" w:cs="Times New Roman"/>
          <w:sz w:val="24"/>
          <w:szCs w:val="24"/>
        </w:rPr>
        <w:t>общественные обсуждения по отбору общественных территорий на 2021 год.</w:t>
      </w:r>
      <w:r w:rsidR="0070624B">
        <w:rPr>
          <w:rFonts w:ascii="Times New Roman" w:hAnsi="Times New Roman" w:cs="Times New Roman"/>
          <w:sz w:val="24"/>
          <w:szCs w:val="24"/>
        </w:rPr>
        <w:t xml:space="preserve"> </w:t>
      </w:r>
      <w:r w:rsidR="00D96EE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D96EE8" w:rsidRPr="00D96EE8">
        <w:rPr>
          <w:rFonts w:ascii="Times New Roman" w:hAnsi="Times New Roman" w:cs="Times New Roman"/>
          <w:sz w:val="24"/>
          <w:szCs w:val="24"/>
        </w:rPr>
        <w:t>МО "Светогорское городское поселение" (mo-svetogorsk.ru)</w:t>
      </w:r>
      <w:r w:rsidR="00D96EE8">
        <w:rPr>
          <w:rFonts w:ascii="Times New Roman" w:hAnsi="Times New Roman" w:cs="Times New Roman"/>
          <w:sz w:val="24"/>
          <w:szCs w:val="24"/>
        </w:rPr>
        <w:t xml:space="preserve"> был размещен р</w:t>
      </w:r>
      <w:r w:rsidR="00D96EE8" w:rsidRPr="00D96EE8">
        <w:rPr>
          <w:rFonts w:ascii="Times New Roman" w:hAnsi="Times New Roman" w:cs="Times New Roman"/>
          <w:sz w:val="24"/>
          <w:szCs w:val="24"/>
        </w:rPr>
        <w:t>ейтинг голосования по</w:t>
      </w:r>
      <w:r w:rsidR="00124A4D">
        <w:rPr>
          <w:rFonts w:ascii="Times New Roman" w:hAnsi="Times New Roman" w:cs="Times New Roman"/>
          <w:sz w:val="24"/>
          <w:szCs w:val="24"/>
        </w:rPr>
        <w:t xml:space="preserve"> выбору общественной территории </w:t>
      </w:r>
      <w:r w:rsidR="00D96EE8" w:rsidRPr="00D96EE8">
        <w:rPr>
          <w:rFonts w:ascii="Times New Roman" w:hAnsi="Times New Roman" w:cs="Times New Roman"/>
          <w:sz w:val="24"/>
          <w:szCs w:val="24"/>
        </w:rPr>
        <w:t>МО «Светогорское городское поселение</w:t>
      </w:r>
      <w:r w:rsidR="0070624B">
        <w:rPr>
          <w:rFonts w:ascii="Times New Roman" w:hAnsi="Times New Roman" w:cs="Times New Roman"/>
          <w:sz w:val="24"/>
          <w:szCs w:val="24"/>
        </w:rPr>
        <w:t xml:space="preserve">» </w:t>
      </w:r>
      <w:r w:rsidRPr="00C014EE">
        <w:rPr>
          <w:rFonts w:ascii="Times New Roman" w:hAnsi="Times New Roman" w:cs="Times New Roman"/>
          <w:sz w:val="24"/>
          <w:szCs w:val="24"/>
        </w:rPr>
        <w:t>для включения в план</w:t>
      </w:r>
      <w:r>
        <w:rPr>
          <w:rFonts w:ascii="Times New Roman" w:hAnsi="Times New Roman" w:cs="Times New Roman"/>
          <w:sz w:val="24"/>
          <w:szCs w:val="24"/>
        </w:rPr>
        <w:t xml:space="preserve"> по благоустройству в 2021 году.</w:t>
      </w:r>
    </w:p>
    <w:p w:rsidR="007676D6" w:rsidRPr="00C014EE" w:rsidRDefault="00C014EE" w:rsidP="00C0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014EE">
        <w:rPr>
          <w:rFonts w:ascii="Times New Roman" w:hAnsi="Times New Roman" w:cs="Times New Roman"/>
          <w:sz w:val="24"/>
          <w:szCs w:val="24"/>
        </w:rPr>
        <w:t xml:space="preserve"> гп. Лесогорский </w:t>
      </w:r>
      <w:r w:rsidR="00124A4D" w:rsidRPr="00C014EE">
        <w:rPr>
          <w:rFonts w:ascii="Times New Roman" w:hAnsi="Times New Roman" w:cs="Times New Roman"/>
          <w:sz w:val="24"/>
          <w:szCs w:val="24"/>
        </w:rPr>
        <w:t>были предложены следующие варианты:</w:t>
      </w:r>
    </w:p>
    <w:p w:rsidR="00124A4D" w:rsidRDefault="00124A4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гп. Лесогорский, пер. Школьный – площадь для массовых гуляний</w:t>
      </w:r>
    </w:p>
    <w:p w:rsidR="00124A4D" w:rsidRDefault="00124A4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гп Лесогорский, банная горка</w:t>
      </w:r>
    </w:p>
    <w:p w:rsidR="00124A4D" w:rsidRDefault="00124A4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гп Лесогорский, ул. Октябрьская – ул. Гагарина (пешеходная дорожка вдоль детской площадки)</w:t>
      </w:r>
    </w:p>
    <w:p w:rsidR="00124A4D" w:rsidRDefault="00C014EE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</w:t>
      </w:r>
      <w:r w:rsidR="00124A4D">
        <w:rPr>
          <w:rFonts w:ascii="Times New Roman" w:hAnsi="Times New Roman" w:cs="Times New Roman"/>
          <w:sz w:val="24"/>
          <w:szCs w:val="24"/>
        </w:rPr>
        <w:t>ругое (предложить свой вариант)</w:t>
      </w:r>
    </w:p>
    <w:p w:rsidR="00124A4D" w:rsidRDefault="00124A4D" w:rsidP="007062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голосования наибольшее количество голосов набрал вариант 1.</w:t>
      </w:r>
      <w:r w:rsidRPr="00124A4D">
        <w:t xml:space="preserve"> </w:t>
      </w:r>
      <w:r w:rsidRPr="00124A4D">
        <w:rPr>
          <w:rFonts w:ascii="Times New Roman" w:hAnsi="Times New Roman" w:cs="Times New Roman"/>
          <w:sz w:val="24"/>
          <w:szCs w:val="24"/>
        </w:rPr>
        <w:t>гп. Лесогорский, пер. Школьный – площадь для массовых гуляний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A4D" w:rsidRDefault="00124A4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24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24A4D">
        <w:rPr>
          <w:rFonts w:ascii="Times New Roman" w:hAnsi="Times New Roman" w:cs="Times New Roman"/>
          <w:sz w:val="24"/>
          <w:szCs w:val="24"/>
        </w:rPr>
        <w:t>. Л</w:t>
      </w:r>
      <w:r>
        <w:rPr>
          <w:rFonts w:ascii="Times New Roman" w:hAnsi="Times New Roman" w:cs="Times New Roman"/>
          <w:sz w:val="24"/>
          <w:szCs w:val="24"/>
        </w:rPr>
        <w:t>осево</w:t>
      </w:r>
      <w:r w:rsidRPr="00124A4D">
        <w:rPr>
          <w:rFonts w:ascii="Times New Roman" w:hAnsi="Times New Roman" w:cs="Times New Roman"/>
          <w:sz w:val="24"/>
          <w:szCs w:val="24"/>
        </w:rPr>
        <w:t xml:space="preserve"> МО «Светогорское городское поселение» были предложены следующие варианты:</w:t>
      </w:r>
    </w:p>
    <w:p w:rsidR="00124A4D" w:rsidRPr="00124A4D" w:rsidRDefault="00124A4D" w:rsidP="0070624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4A4D">
        <w:rPr>
          <w:rFonts w:ascii="Times New Roman" w:hAnsi="Times New Roman" w:cs="Times New Roman"/>
          <w:sz w:val="24"/>
          <w:szCs w:val="24"/>
        </w:rPr>
        <w:t>1.</w:t>
      </w:r>
      <w:r w:rsidRPr="00124A4D">
        <w:rPr>
          <w:rFonts w:ascii="Times New Roman" w:hAnsi="Times New Roman" w:cs="Times New Roman"/>
          <w:sz w:val="24"/>
          <w:szCs w:val="24"/>
        </w:rPr>
        <w:tab/>
        <w:t>д. Лосево, ул. Новая возле магазина «Ясень» – площадка для массовых гуляний</w:t>
      </w:r>
    </w:p>
    <w:p w:rsidR="00124A4D" w:rsidRPr="00124A4D" w:rsidRDefault="00124A4D" w:rsidP="0070624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4A4D">
        <w:rPr>
          <w:rFonts w:ascii="Times New Roman" w:hAnsi="Times New Roman" w:cs="Times New Roman"/>
          <w:sz w:val="24"/>
          <w:szCs w:val="24"/>
        </w:rPr>
        <w:t>2.</w:t>
      </w:r>
      <w:r w:rsidRPr="00124A4D">
        <w:rPr>
          <w:rFonts w:ascii="Times New Roman" w:hAnsi="Times New Roman" w:cs="Times New Roman"/>
          <w:sz w:val="24"/>
          <w:szCs w:val="24"/>
        </w:rPr>
        <w:tab/>
        <w:t>берег озера Ворошиловское</w:t>
      </w:r>
    </w:p>
    <w:p w:rsidR="00124A4D" w:rsidRDefault="00C014EE" w:rsidP="00C014E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</w:t>
      </w:r>
      <w:r w:rsidR="00124A4D" w:rsidRPr="00124A4D">
        <w:rPr>
          <w:rFonts w:ascii="Times New Roman" w:hAnsi="Times New Roman" w:cs="Times New Roman"/>
          <w:sz w:val="24"/>
          <w:szCs w:val="24"/>
        </w:rPr>
        <w:t>ругое (предложить свой вариант)</w:t>
      </w:r>
    </w:p>
    <w:p w:rsidR="00C014EE" w:rsidRDefault="00C014EE" w:rsidP="0070624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EE">
        <w:rPr>
          <w:rFonts w:ascii="Times New Roman" w:hAnsi="Times New Roman" w:cs="Times New Roman"/>
          <w:sz w:val="24"/>
          <w:szCs w:val="24"/>
        </w:rPr>
        <w:t>По итогам голосования наибольшее количество голосов набрал вариант 2.</w:t>
      </w:r>
      <w:r w:rsidRPr="00C014EE">
        <w:rPr>
          <w:rFonts w:ascii="Times New Roman" w:hAnsi="Times New Roman" w:cs="Times New Roman"/>
          <w:sz w:val="24"/>
          <w:szCs w:val="24"/>
        </w:rPr>
        <w:tab/>
        <w:t>берег озера Ворошиловское.</w:t>
      </w:r>
    </w:p>
    <w:p w:rsidR="00C014EE" w:rsidRDefault="00C014EE" w:rsidP="00C014E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14E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г. Светогорске</w:t>
      </w:r>
      <w:r w:rsidRPr="00C014EE">
        <w:rPr>
          <w:rFonts w:ascii="Times New Roman" w:hAnsi="Times New Roman" w:cs="Times New Roman"/>
          <w:sz w:val="24"/>
          <w:szCs w:val="24"/>
        </w:rPr>
        <w:t xml:space="preserve"> МО «Светогорское городское поселение» были предложены следующие варианты:</w:t>
      </w:r>
    </w:p>
    <w:p w:rsidR="00C014EE" w:rsidRPr="00C014EE" w:rsidRDefault="00C014EE" w:rsidP="00C014E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14EE">
        <w:rPr>
          <w:rFonts w:ascii="Times New Roman" w:hAnsi="Times New Roman" w:cs="Times New Roman"/>
          <w:sz w:val="24"/>
          <w:szCs w:val="24"/>
        </w:rPr>
        <w:t xml:space="preserve">1. </w:t>
      </w:r>
      <w:r w:rsidRPr="00C014EE">
        <w:rPr>
          <w:rFonts w:ascii="Times New Roman" w:hAnsi="Times New Roman" w:cs="Times New Roman"/>
          <w:sz w:val="24"/>
          <w:szCs w:val="24"/>
        </w:rPr>
        <w:t>г. Светогорск</w:t>
      </w:r>
      <w:r w:rsidRPr="00C014EE">
        <w:rPr>
          <w:rFonts w:ascii="Times New Roman" w:hAnsi="Times New Roman" w:cs="Times New Roman"/>
          <w:sz w:val="24"/>
          <w:szCs w:val="24"/>
        </w:rPr>
        <w:t xml:space="preserve">, район дома № 4 и 6 по </w:t>
      </w:r>
      <w:r w:rsidRPr="00C014EE">
        <w:rPr>
          <w:rFonts w:ascii="Times New Roman" w:hAnsi="Times New Roman" w:cs="Times New Roman"/>
          <w:sz w:val="24"/>
          <w:szCs w:val="24"/>
        </w:rPr>
        <w:t>ул. Спортивной</w:t>
      </w:r>
      <w:r w:rsidRPr="00C014EE">
        <w:rPr>
          <w:rFonts w:ascii="Times New Roman" w:hAnsi="Times New Roman" w:cs="Times New Roman"/>
          <w:sz w:val="24"/>
          <w:szCs w:val="24"/>
        </w:rPr>
        <w:t>, со стороны моста через ручей Грязный</w:t>
      </w:r>
    </w:p>
    <w:p w:rsidR="00C014EE" w:rsidRPr="00C014EE" w:rsidRDefault="00C014EE" w:rsidP="00C014E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14EE">
        <w:rPr>
          <w:rFonts w:ascii="Times New Roman" w:hAnsi="Times New Roman" w:cs="Times New Roman"/>
          <w:sz w:val="24"/>
          <w:szCs w:val="24"/>
        </w:rPr>
        <w:t xml:space="preserve">2. </w:t>
      </w:r>
      <w:r w:rsidRPr="00C014EE">
        <w:rPr>
          <w:rFonts w:ascii="Times New Roman" w:hAnsi="Times New Roman" w:cs="Times New Roman"/>
          <w:sz w:val="24"/>
          <w:szCs w:val="24"/>
        </w:rPr>
        <w:t>г. Светогорск</w:t>
      </w:r>
      <w:r w:rsidRPr="00C014EE">
        <w:rPr>
          <w:rFonts w:ascii="Times New Roman" w:hAnsi="Times New Roman" w:cs="Times New Roman"/>
          <w:sz w:val="24"/>
          <w:szCs w:val="24"/>
        </w:rPr>
        <w:t xml:space="preserve">, район дома № 23 по </w:t>
      </w:r>
      <w:r w:rsidRPr="00C014EE">
        <w:rPr>
          <w:rFonts w:ascii="Times New Roman" w:hAnsi="Times New Roman" w:cs="Times New Roman"/>
          <w:sz w:val="24"/>
          <w:szCs w:val="24"/>
        </w:rPr>
        <w:t>ул. Победы</w:t>
      </w:r>
      <w:r w:rsidRPr="00C014EE">
        <w:rPr>
          <w:rFonts w:ascii="Times New Roman" w:hAnsi="Times New Roman" w:cs="Times New Roman"/>
          <w:sz w:val="24"/>
          <w:szCs w:val="24"/>
        </w:rPr>
        <w:t>, со стороны автомобильной дороги Выборг-Светогорск</w:t>
      </w:r>
    </w:p>
    <w:p w:rsidR="00C014EE" w:rsidRPr="00C014EE" w:rsidRDefault="00C014EE" w:rsidP="00C014E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14EE">
        <w:rPr>
          <w:rFonts w:ascii="Times New Roman" w:hAnsi="Times New Roman" w:cs="Times New Roman"/>
          <w:sz w:val="24"/>
          <w:szCs w:val="24"/>
        </w:rPr>
        <w:t xml:space="preserve">3. </w:t>
      </w:r>
      <w:r w:rsidRPr="00C014EE">
        <w:rPr>
          <w:rFonts w:ascii="Times New Roman" w:hAnsi="Times New Roman" w:cs="Times New Roman"/>
          <w:sz w:val="24"/>
          <w:szCs w:val="24"/>
        </w:rPr>
        <w:t>г. Светогорск</w:t>
      </w:r>
      <w:r w:rsidRPr="00C014EE">
        <w:rPr>
          <w:rFonts w:ascii="Times New Roman" w:hAnsi="Times New Roman" w:cs="Times New Roman"/>
          <w:sz w:val="24"/>
          <w:szCs w:val="24"/>
        </w:rPr>
        <w:t xml:space="preserve">, район дома № 27 по </w:t>
      </w:r>
      <w:r w:rsidRPr="00C014EE">
        <w:rPr>
          <w:rFonts w:ascii="Times New Roman" w:hAnsi="Times New Roman" w:cs="Times New Roman"/>
          <w:sz w:val="24"/>
          <w:szCs w:val="24"/>
        </w:rPr>
        <w:t>ул. Победы</w:t>
      </w:r>
      <w:r w:rsidRPr="00C014EE">
        <w:rPr>
          <w:rFonts w:ascii="Times New Roman" w:hAnsi="Times New Roman" w:cs="Times New Roman"/>
          <w:sz w:val="24"/>
          <w:szCs w:val="24"/>
        </w:rPr>
        <w:t>, со стороны автомобильной дороги Выборг-Светогорск</w:t>
      </w:r>
    </w:p>
    <w:p w:rsidR="00C014EE" w:rsidRDefault="00C014EE" w:rsidP="00C014E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14EE">
        <w:rPr>
          <w:rFonts w:ascii="Times New Roman" w:hAnsi="Times New Roman" w:cs="Times New Roman"/>
          <w:sz w:val="24"/>
          <w:szCs w:val="24"/>
        </w:rPr>
        <w:t>4.Другое (предложить свой вариант)</w:t>
      </w:r>
    </w:p>
    <w:p w:rsidR="00C014EE" w:rsidRPr="00D96EE8" w:rsidRDefault="00C014EE" w:rsidP="0070624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EE">
        <w:rPr>
          <w:rFonts w:ascii="Times New Roman" w:hAnsi="Times New Roman" w:cs="Times New Roman"/>
          <w:sz w:val="24"/>
          <w:szCs w:val="24"/>
        </w:rPr>
        <w:t xml:space="preserve">По итогам голосования наибольшее количество голосов набрал вариант </w:t>
      </w:r>
      <w:r w:rsidRPr="00C014EE">
        <w:rPr>
          <w:rFonts w:ascii="Times New Roman" w:hAnsi="Times New Roman" w:cs="Times New Roman"/>
          <w:sz w:val="24"/>
          <w:szCs w:val="24"/>
        </w:rPr>
        <w:t>1. г. Светогорск, район дома № 4 и 6 по ул. Спортивной, со стороны моста через ручей Грязный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4EE" w:rsidRDefault="00C014EE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C3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Решили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1996" w:rsidRPr="002E7DA8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4DF" w:rsidRDefault="00496854" w:rsidP="00706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854"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федерального проекта «Формирование комфортной городской среды» </w:t>
      </w:r>
      <w:r>
        <w:rPr>
          <w:rFonts w:ascii="Times New Roman" w:hAnsi="Times New Roman" w:cs="Times New Roman"/>
          <w:sz w:val="24"/>
          <w:szCs w:val="24"/>
        </w:rPr>
        <w:t>по итогам проведения общественных обсуждений были выбраны данные территории:</w:t>
      </w:r>
    </w:p>
    <w:p w:rsidR="00496854" w:rsidRDefault="00496854" w:rsidP="00706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6854">
        <w:rPr>
          <w:rFonts w:ascii="Times New Roman" w:hAnsi="Times New Roman" w:cs="Times New Roman"/>
          <w:sz w:val="24"/>
          <w:szCs w:val="24"/>
        </w:rPr>
        <w:t>г. Светогорск, район дома № 4 и 6 по ул. Спортивной, со стороны моста через ручей Грязный</w:t>
      </w:r>
    </w:p>
    <w:p w:rsidR="0070624B" w:rsidRDefault="00496854" w:rsidP="00706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96854">
        <w:rPr>
          <w:rFonts w:ascii="Times New Roman" w:hAnsi="Times New Roman" w:cs="Times New Roman"/>
          <w:sz w:val="24"/>
          <w:szCs w:val="24"/>
        </w:rPr>
        <w:t>. гп. Лесогорский, пер. Школьный – площадь для массовых гуляний.</w:t>
      </w:r>
    </w:p>
    <w:p w:rsidR="0070624B" w:rsidRDefault="00496854" w:rsidP="00706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д. Лосево.</w:t>
      </w:r>
      <w:r>
        <w:rPr>
          <w:rFonts w:ascii="Times New Roman" w:hAnsi="Times New Roman" w:cs="Times New Roman"/>
          <w:sz w:val="24"/>
          <w:szCs w:val="24"/>
        </w:rPr>
        <w:t xml:space="preserve"> берег озера Ворошиловское.</w:t>
      </w:r>
      <w:bookmarkStart w:id="0" w:name="_GoBack"/>
      <w:bookmarkEnd w:id="0"/>
    </w:p>
    <w:p w:rsidR="00261996" w:rsidRDefault="00261996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1996" w:rsidRDefault="00261996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75D" w:rsidRDefault="0015275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75D">
        <w:rPr>
          <w:rFonts w:ascii="Times New Roman" w:hAnsi="Times New Roman" w:cs="Times New Roman"/>
          <w:sz w:val="24"/>
          <w:szCs w:val="24"/>
          <w:lang w:eastAsia="ru-RU"/>
        </w:rPr>
        <w:t>Секретарь: ______________</w:t>
      </w:r>
      <w:r w:rsidR="0070624B">
        <w:rPr>
          <w:rFonts w:ascii="Times New Roman" w:hAnsi="Times New Roman" w:cs="Times New Roman"/>
          <w:sz w:val="24"/>
          <w:szCs w:val="24"/>
          <w:lang w:eastAsia="ru-RU"/>
        </w:rPr>
        <w:t>Сыса Ю.Н.</w:t>
      </w:r>
    </w:p>
    <w:p w:rsidR="0015275D" w:rsidRDefault="0015275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5E1D94" w:rsidRDefault="001D74DF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D74DF" w:rsidRPr="005E1D94" w:rsidSect="00C014EE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4562"/>
    <w:multiLevelType w:val="hybridMultilevel"/>
    <w:tmpl w:val="EB3AC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566E3"/>
    <w:multiLevelType w:val="hybridMultilevel"/>
    <w:tmpl w:val="D5907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BD9"/>
    <w:multiLevelType w:val="hybridMultilevel"/>
    <w:tmpl w:val="C2A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08D6"/>
    <w:multiLevelType w:val="hybridMultilevel"/>
    <w:tmpl w:val="5D3C39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B32E48"/>
    <w:multiLevelType w:val="hybridMultilevel"/>
    <w:tmpl w:val="8C5C0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7470"/>
    <w:multiLevelType w:val="hybridMultilevel"/>
    <w:tmpl w:val="80525A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81D74"/>
    <w:multiLevelType w:val="hybridMultilevel"/>
    <w:tmpl w:val="1D6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E0901"/>
    <w:multiLevelType w:val="hybridMultilevel"/>
    <w:tmpl w:val="1BF49FC2"/>
    <w:lvl w:ilvl="0" w:tplc="C9AC49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E428EA"/>
    <w:multiLevelType w:val="hybridMultilevel"/>
    <w:tmpl w:val="BD9EE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5324E"/>
    <w:rsid w:val="000A3CCD"/>
    <w:rsid w:val="00102FEC"/>
    <w:rsid w:val="00107874"/>
    <w:rsid w:val="00121508"/>
    <w:rsid w:val="00124A4D"/>
    <w:rsid w:val="00130598"/>
    <w:rsid w:val="00131A2E"/>
    <w:rsid w:val="00142CDB"/>
    <w:rsid w:val="0015275D"/>
    <w:rsid w:val="001550C3"/>
    <w:rsid w:val="00177D1C"/>
    <w:rsid w:val="00180947"/>
    <w:rsid w:val="00191369"/>
    <w:rsid w:val="001A1A66"/>
    <w:rsid w:val="001C787B"/>
    <w:rsid w:val="001D74DF"/>
    <w:rsid w:val="00216690"/>
    <w:rsid w:val="00221C15"/>
    <w:rsid w:val="002374D7"/>
    <w:rsid w:val="002548E6"/>
    <w:rsid w:val="00261996"/>
    <w:rsid w:val="00263AC3"/>
    <w:rsid w:val="002B5156"/>
    <w:rsid w:val="002E4FB6"/>
    <w:rsid w:val="002E7DA8"/>
    <w:rsid w:val="0031301F"/>
    <w:rsid w:val="00330290"/>
    <w:rsid w:val="00354BE4"/>
    <w:rsid w:val="00370AA4"/>
    <w:rsid w:val="003D1135"/>
    <w:rsid w:val="003D3D2D"/>
    <w:rsid w:val="003E4C72"/>
    <w:rsid w:val="00416BD7"/>
    <w:rsid w:val="00430B9E"/>
    <w:rsid w:val="0043265D"/>
    <w:rsid w:val="00444E74"/>
    <w:rsid w:val="004452CD"/>
    <w:rsid w:val="00454A1A"/>
    <w:rsid w:val="00496854"/>
    <w:rsid w:val="004C4903"/>
    <w:rsid w:val="004E15EB"/>
    <w:rsid w:val="004E5677"/>
    <w:rsid w:val="004E686D"/>
    <w:rsid w:val="00540532"/>
    <w:rsid w:val="005515A5"/>
    <w:rsid w:val="00567CC2"/>
    <w:rsid w:val="00580FAA"/>
    <w:rsid w:val="005A1BB2"/>
    <w:rsid w:val="005A6D9A"/>
    <w:rsid w:val="005D11D4"/>
    <w:rsid w:val="005E1D94"/>
    <w:rsid w:val="005E1F3C"/>
    <w:rsid w:val="00604960"/>
    <w:rsid w:val="0068463E"/>
    <w:rsid w:val="006A0820"/>
    <w:rsid w:val="006A155B"/>
    <w:rsid w:val="006A242A"/>
    <w:rsid w:val="006E228F"/>
    <w:rsid w:val="0070624B"/>
    <w:rsid w:val="007178A9"/>
    <w:rsid w:val="007208AB"/>
    <w:rsid w:val="007226DB"/>
    <w:rsid w:val="007408A2"/>
    <w:rsid w:val="007417E2"/>
    <w:rsid w:val="00746842"/>
    <w:rsid w:val="0076142F"/>
    <w:rsid w:val="007676D6"/>
    <w:rsid w:val="0079077E"/>
    <w:rsid w:val="007920FD"/>
    <w:rsid w:val="007B2BF1"/>
    <w:rsid w:val="007D0CCA"/>
    <w:rsid w:val="007E0907"/>
    <w:rsid w:val="00805CE6"/>
    <w:rsid w:val="0081479F"/>
    <w:rsid w:val="00825543"/>
    <w:rsid w:val="00833335"/>
    <w:rsid w:val="00874601"/>
    <w:rsid w:val="00880044"/>
    <w:rsid w:val="00895546"/>
    <w:rsid w:val="008D2FA0"/>
    <w:rsid w:val="008E3490"/>
    <w:rsid w:val="00930563"/>
    <w:rsid w:val="00955068"/>
    <w:rsid w:val="00967C8F"/>
    <w:rsid w:val="00975A7E"/>
    <w:rsid w:val="0097645B"/>
    <w:rsid w:val="009A0FCC"/>
    <w:rsid w:val="009A14A1"/>
    <w:rsid w:val="009A589A"/>
    <w:rsid w:val="009A7932"/>
    <w:rsid w:val="009B099F"/>
    <w:rsid w:val="009B6D2A"/>
    <w:rsid w:val="00A04B11"/>
    <w:rsid w:val="00A156B6"/>
    <w:rsid w:val="00A32122"/>
    <w:rsid w:val="00A3247F"/>
    <w:rsid w:val="00A36479"/>
    <w:rsid w:val="00A44342"/>
    <w:rsid w:val="00A54089"/>
    <w:rsid w:val="00A57917"/>
    <w:rsid w:val="00A71E31"/>
    <w:rsid w:val="00A839E0"/>
    <w:rsid w:val="00A968BC"/>
    <w:rsid w:val="00AE1D09"/>
    <w:rsid w:val="00AE2647"/>
    <w:rsid w:val="00AF0F72"/>
    <w:rsid w:val="00B0241D"/>
    <w:rsid w:val="00B47E9E"/>
    <w:rsid w:val="00B57D38"/>
    <w:rsid w:val="00B61E48"/>
    <w:rsid w:val="00BA3809"/>
    <w:rsid w:val="00BC264C"/>
    <w:rsid w:val="00BD7D94"/>
    <w:rsid w:val="00BE2B27"/>
    <w:rsid w:val="00BE3B8C"/>
    <w:rsid w:val="00BE7EFC"/>
    <w:rsid w:val="00BF0997"/>
    <w:rsid w:val="00C014EE"/>
    <w:rsid w:val="00C244A4"/>
    <w:rsid w:val="00C347B1"/>
    <w:rsid w:val="00C50D1F"/>
    <w:rsid w:val="00C92C43"/>
    <w:rsid w:val="00CA6169"/>
    <w:rsid w:val="00CB57D4"/>
    <w:rsid w:val="00CF0A14"/>
    <w:rsid w:val="00D25773"/>
    <w:rsid w:val="00D93A1C"/>
    <w:rsid w:val="00D96EE8"/>
    <w:rsid w:val="00DA0700"/>
    <w:rsid w:val="00DA2921"/>
    <w:rsid w:val="00DC2905"/>
    <w:rsid w:val="00DF543C"/>
    <w:rsid w:val="00DF5EBD"/>
    <w:rsid w:val="00E018C2"/>
    <w:rsid w:val="00E2533A"/>
    <w:rsid w:val="00E444F0"/>
    <w:rsid w:val="00E50F0D"/>
    <w:rsid w:val="00E5694C"/>
    <w:rsid w:val="00E646FB"/>
    <w:rsid w:val="00E64C22"/>
    <w:rsid w:val="00E759B0"/>
    <w:rsid w:val="00EA4474"/>
    <w:rsid w:val="00EF1359"/>
    <w:rsid w:val="00F00A58"/>
    <w:rsid w:val="00F159A1"/>
    <w:rsid w:val="00F27E6C"/>
    <w:rsid w:val="00F6406E"/>
    <w:rsid w:val="00F65D52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E3B1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488C-70DF-406C-8F04-DB6E145C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Анна Ю. Антонова</cp:lastModifiedBy>
  <cp:revision>4</cp:revision>
  <cp:lastPrinted>2020-02-26T09:41:00Z</cp:lastPrinted>
  <dcterms:created xsi:type="dcterms:W3CDTF">2020-02-26T06:33:00Z</dcterms:created>
  <dcterms:modified xsi:type="dcterms:W3CDTF">2020-02-26T09:43:00Z</dcterms:modified>
</cp:coreProperties>
</file>