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9B" w:rsidRPr="00373EC7" w:rsidRDefault="0052269B" w:rsidP="0052269B">
      <w:pPr>
        <w:pStyle w:val="a4"/>
        <w:pBdr>
          <w:bottom w:val="single" w:sz="20" w:space="5" w:color="C0C0C0"/>
        </w:pBdr>
        <w:jc w:val="right"/>
        <w:rPr>
          <w:rFonts w:ascii="Times New Roman" w:hAnsi="Times New Roman" w:cs="Times New Roman"/>
          <w:sz w:val="28"/>
          <w:szCs w:val="28"/>
        </w:rPr>
      </w:pPr>
      <w:bookmarkStart w:id="0" w:name="OLE_LINK36"/>
      <w:bookmarkStart w:id="1" w:name="OLE_LINK37"/>
      <w:r w:rsidRPr="00373EC7">
        <w:rPr>
          <w:rFonts w:ascii="Times New Roman" w:hAnsi="Times New Roman" w:cs="Times New Roman"/>
          <w:noProof/>
          <w:sz w:val="28"/>
          <w:szCs w:val="28"/>
          <w:lang w:eastAsia="ru-RU" w:bidi="ar-SA"/>
        </w:rPr>
        <w:drawing>
          <wp:anchor distT="0" distB="0" distL="114935" distR="114935" simplePos="0" relativeHeight="251659264" behindDoc="0" locked="0" layoutInCell="1" allowOverlap="1">
            <wp:simplePos x="0" y="0"/>
            <wp:positionH relativeFrom="column">
              <wp:posOffset>2920365</wp:posOffset>
            </wp:positionH>
            <wp:positionV relativeFrom="paragraph">
              <wp:posOffset>-328742</wp:posOffset>
            </wp:positionV>
            <wp:extent cx="504825" cy="627828"/>
            <wp:effectExtent l="0" t="0" r="0" b="127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lum bright="16000"/>
                      <a:grayscl/>
                    </a:blip>
                    <a:srcRect/>
                    <a:stretch>
                      <a:fillRect/>
                    </a:stretch>
                  </pic:blipFill>
                  <pic:spPr bwMode="auto">
                    <a:xfrm>
                      <a:off x="0" y="0"/>
                      <a:ext cx="507471" cy="631118"/>
                    </a:xfrm>
                    <a:prstGeom prst="rect">
                      <a:avLst/>
                    </a:prstGeom>
                    <a:solidFill>
                      <a:srgbClr val="FFFFFF"/>
                    </a:solidFill>
                    <a:ln w="9525">
                      <a:noFill/>
                      <a:miter lim="800000"/>
                      <a:headEnd/>
                      <a:tailEnd/>
                    </a:ln>
                  </pic:spPr>
                </pic:pic>
              </a:graphicData>
            </a:graphic>
          </wp:anchor>
        </w:drawing>
      </w:r>
      <w:r w:rsidR="00A548B2">
        <w:rPr>
          <w:rFonts w:ascii="Times New Roman" w:hAnsi="Times New Roman" w:cs="Times New Roman"/>
          <w:sz w:val="28"/>
          <w:szCs w:val="28"/>
        </w:rPr>
        <w:t>ПРОЕКТ</w:t>
      </w:r>
    </w:p>
    <w:p w:rsidR="0052269B" w:rsidRPr="00373EC7" w:rsidRDefault="0052269B" w:rsidP="0052269B">
      <w:pPr>
        <w:pStyle w:val="a4"/>
        <w:pBdr>
          <w:bottom w:val="single" w:sz="20" w:space="5" w:color="C0C0C0"/>
        </w:pBdr>
        <w:jc w:val="center"/>
        <w:rPr>
          <w:rFonts w:ascii="Arial" w:hAnsi="Arial" w:cs="Arial"/>
          <w:sz w:val="28"/>
          <w:szCs w:val="28"/>
        </w:rPr>
      </w:pPr>
      <w:r w:rsidRPr="00373EC7">
        <w:rPr>
          <w:rFonts w:ascii="Times New Roman" w:hAnsi="Times New Roman" w:cs="Times New Roman"/>
          <w:sz w:val="28"/>
          <w:szCs w:val="28"/>
        </w:rPr>
        <w:t>Администрация</w:t>
      </w:r>
      <w:r w:rsidRPr="00373EC7">
        <w:rPr>
          <w:rFonts w:ascii="Times New Roman" w:hAnsi="Times New Roman" w:cs="Times New Roman"/>
          <w:sz w:val="28"/>
          <w:szCs w:val="28"/>
        </w:rPr>
        <w:br/>
        <w:t>муниципального образования</w:t>
      </w:r>
      <w:r w:rsidRPr="00373EC7">
        <w:rPr>
          <w:rFonts w:ascii="Times New Roman" w:hAnsi="Times New Roman" w:cs="Times New Roman"/>
          <w:sz w:val="28"/>
          <w:szCs w:val="28"/>
        </w:rPr>
        <w:br/>
        <w:t>«Светогорское городское поселение»</w:t>
      </w:r>
      <w:r w:rsidRPr="00373EC7">
        <w:rPr>
          <w:rFonts w:ascii="Times New Roman" w:hAnsi="Times New Roman" w:cs="Times New Roman"/>
          <w:sz w:val="28"/>
          <w:szCs w:val="28"/>
        </w:rPr>
        <w:br/>
        <w:t>Выборгского района Ленинградской области</w:t>
      </w:r>
    </w:p>
    <w:p w:rsidR="0052269B" w:rsidRPr="00373EC7" w:rsidRDefault="0052269B" w:rsidP="0052269B">
      <w:pPr>
        <w:pStyle w:val="a6"/>
        <w:spacing w:after="0" w:line="480" w:lineRule="auto"/>
        <w:rPr>
          <w:sz w:val="28"/>
          <w:szCs w:val="28"/>
        </w:rPr>
      </w:pPr>
      <w:r w:rsidRPr="00373EC7">
        <w:rPr>
          <w:sz w:val="28"/>
          <w:szCs w:val="28"/>
        </w:rPr>
        <w:t>ПОСТАНОВЛЕНИЕ</w:t>
      </w:r>
    </w:p>
    <w:tbl>
      <w:tblPr>
        <w:tblW w:w="9923" w:type="dxa"/>
        <w:tblInd w:w="108" w:type="dxa"/>
        <w:tblLayout w:type="fixed"/>
        <w:tblLook w:val="0000"/>
      </w:tblPr>
      <w:tblGrid>
        <w:gridCol w:w="108"/>
        <w:gridCol w:w="567"/>
        <w:gridCol w:w="1418"/>
        <w:gridCol w:w="5667"/>
        <w:gridCol w:w="1426"/>
        <w:gridCol w:w="737"/>
      </w:tblGrid>
      <w:tr w:rsidR="0052269B" w:rsidRPr="00373EC7" w:rsidTr="006B47C5">
        <w:trPr>
          <w:gridBefore w:val="1"/>
          <w:gridAfter w:val="1"/>
          <w:wBefore w:w="108" w:type="dxa"/>
          <w:wAfter w:w="737" w:type="dxa"/>
          <w:trHeight w:val="1"/>
        </w:trPr>
        <w:tc>
          <w:tcPr>
            <w:tcW w:w="567" w:type="dxa"/>
            <w:tcBorders>
              <w:top w:val="nil"/>
              <w:left w:val="nil"/>
              <w:bottom w:val="nil"/>
              <w:right w:val="nil"/>
            </w:tcBorders>
          </w:tcPr>
          <w:p w:rsidR="0052269B" w:rsidRPr="00373EC7" w:rsidRDefault="0052269B" w:rsidP="0077502B">
            <w:pPr>
              <w:widowControl w:val="0"/>
              <w:autoSpaceDE w:val="0"/>
              <w:autoSpaceDN w:val="0"/>
              <w:adjustRightInd w:val="0"/>
              <w:spacing w:after="0" w:line="240" w:lineRule="auto"/>
              <w:jc w:val="right"/>
              <w:rPr>
                <w:rFonts w:ascii="Times New Roman" w:hAnsi="Times New Roman"/>
              </w:rPr>
            </w:pPr>
          </w:p>
        </w:tc>
        <w:tc>
          <w:tcPr>
            <w:tcW w:w="1418" w:type="dxa"/>
            <w:tcBorders>
              <w:top w:val="nil"/>
              <w:left w:val="nil"/>
              <w:bottom w:val="single" w:sz="2" w:space="0" w:color="000000"/>
              <w:right w:val="nil"/>
            </w:tcBorders>
          </w:tcPr>
          <w:p w:rsidR="0052269B" w:rsidRPr="00373EC7" w:rsidRDefault="0052269B" w:rsidP="0077502B">
            <w:pPr>
              <w:widowControl w:val="0"/>
              <w:autoSpaceDE w:val="0"/>
              <w:autoSpaceDN w:val="0"/>
              <w:adjustRightInd w:val="0"/>
              <w:spacing w:after="0" w:line="240" w:lineRule="auto"/>
              <w:jc w:val="center"/>
              <w:rPr>
                <w:rFonts w:ascii="Times New Roman" w:hAnsi="Times New Roman"/>
                <w:sz w:val="24"/>
                <w:szCs w:val="24"/>
              </w:rPr>
            </w:pPr>
          </w:p>
        </w:tc>
        <w:tc>
          <w:tcPr>
            <w:tcW w:w="5667" w:type="dxa"/>
            <w:tcBorders>
              <w:top w:val="nil"/>
              <w:left w:val="nil"/>
              <w:bottom w:val="nil"/>
              <w:right w:val="nil"/>
            </w:tcBorders>
          </w:tcPr>
          <w:p w:rsidR="0052269B" w:rsidRPr="00373EC7" w:rsidRDefault="0052269B" w:rsidP="0077502B">
            <w:pPr>
              <w:widowControl w:val="0"/>
              <w:autoSpaceDE w:val="0"/>
              <w:autoSpaceDN w:val="0"/>
              <w:adjustRightInd w:val="0"/>
              <w:spacing w:after="0" w:line="240" w:lineRule="auto"/>
              <w:jc w:val="right"/>
              <w:rPr>
                <w:rFonts w:ascii="Times New Roman" w:hAnsi="Times New Roman"/>
                <w:sz w:val="24"/>
                <w:szCs w:val="24"/>
                <w:lang w:val="en-US"/>
              </w:rPr>
            </w:pPr>
            <w:r w:rsidRPr="00373EC7">
              <w:rPr>
                <w:rFonts w:ascii="Times New Roman" w:hAnsi="Times New Roman"/>
                <w:b/>
                <w:bCs/>
                <w:sz w:val="24"/>
                <w:szCs w:val="24"/>
                <w:lang w:val="en-US"/>
              </w:rPr>
              <w:t>№</w:t>
            </w:r>
          </w:p>
        </w:tc>
        <w:tc>
          <w:tcPr>
            <w:tcW w:w="1426" w:type="dxa"/>
            <w:tcBorders>
              <w:top w:val="nil"/>
              <w:left w:val="nil"/>
              <w:bottom w:val="single" w:sz="2" w:space="0" w:color="000000"/>
              <w:right w:val="nil"/>
            </w:tcBorders>
          </w:tcPr>
          <w:p w:rsidR="0052269B" w:rsidRPr="00373EC7" w:rsidRDefault="0052269B" w:rsidP="0077502B">
            <w:pPr>
              <w:widowControl w:val="0"/>
              <w:autoSpaceDE w:val="0"/>
              <w:autoSpaceDN w:val="0"/>
              <w:adjustRightInd w:val="0"/>
              <w:spacing w:after="0" w:line="240" w:lineRule="auto"/>
              <w:jc w:val="center"/>
              <w:rPr>
                <w:rFonts w:ascii="Times New Roman" w:hAnsi="Times New Roman"/>
                <w:sz w:val="24"/>
                <w:szCs w:val="24"/>
              </w:rPr>
            </w:pPr>
          </w:p>
        </w:tc>
      </w:tr>
      <w:tr w:rsidR="0052269B" w:rsidRPr="00373EC7" w:rsidTr="006B47C5">
        <w:trPr>
          <w:trHeight w:val="1"/>
        </w:trPr>
        <w:tc>
          <w:tcPr>
            <w:tcW w:w="9923" w:type="dxa"/>
            <w:gridSpan w:val="6"/>
            <w:tcBorders>
              <w:top w:val="nil"/>
              <w:left w:val="nil"/>
              <w:bottom w:val="nil"/>
              <w:right w:val="nil"/>
            </w:tcBorders>
            <w:shd w:val="clear" w:color="000000" w:fill="FFFFFF"/>
          </w:tcPr>
          <w:p w:rsidR="0052269B" w:rsidRPr="00373EC7" w:rsidRDefault="0052269B" w:rsidP="0077502B">
            <w:pPr>
              <w:widowControl w:val="0"/>
              <w:autoSpaceDE w:val="0"/>
              <w:autoSpaceDN w:val="0"/>
              <w:adjustRightInd w:val="0"/>
              <w:spacing w:after="0" w:line="240" w:lineRule="auto"/>
              <w:jc w:val="center"/>
              <w:rPr>
                <w:rFonts w:ascii="Times New Roman" w:hAnsi="Times New Roman"/>
                <w:b/>
                <w:bCs/>
                <w:sz w:val="20"/>
                <w:szCs w:val="20"/>
              </w:rPr>
            </w:pPr>
          </w:p>
          <w:p w:rsidR="0052269B" w:rsidRPr="00AB21DF" w:rsidRDefault="0052269B" w:rsidP="005C228A">
            <w:pPr>
              <w:widowControl w:val="0"/>
              <w:autoSpaceDE w:val="0"/>
              <w:autoSpaceDN w:val="0"/>
              <w:adjustRightInd w:val="0"/>
              <w:spacing w:before="100" w:after="240" w:line="240" w:lineRule="auto"/>
              <w:ind w:left="-108"/>
              <w:jc w:val="center"/>
              <w:rPr>
                <w:rFonts w:ascii="Times New Roman" w:hAnsi="Times New Roman"/>
                <w:b/>
                <w:bCs/>
              </w:rPr>
            </w:pPr>
            <w:r w:rsidRPr="00AB21DF">
              <w:rPr>
                <w:rFonts w:ascii="Times New Roman" w:hAnsi="Times New Roman"/>
                <w:b/>
                <w:bCs/>
              </w:rPr>
              <w:t xml:space="preserve">О внесении изменений в постановление администрации от </w:t>
            </w:r>
            <w:r w:rsidR="00886F0E">
              <w:rPr>
                <w:rFonts w:ascii="Times New Roman" w:hAnsi="Times New Roman"/>
                <w:b/>
                <w:bCs/>
              </w:rPr>
              <w:t>10.10.201</w:t>
            </w:r>
            <w:r w:rsidR="00EF4659">
              <w:rPr>
                <w:rFonts w:ascii="Times New Roman" w:hAnsi="Times New Roman"/>
                <w:b/>
                <w:bCs/>
              </w:rPr>
              <w:t>7</w:t>
            </w:r>
            <w:r w:rsidR="00886F0E">
              <w:rPr>
                <w:rFonts w:ascii="Times New Roman" w:hAnsi="Times New Roman"/>
                <w:b/>
                <w:bCs/>
              </w:rPr>
              <w:t xml:space="preserve"> № 524</w:t>
            </w:r>
            <w:r w:rsidRPr="00AB21DF">
              <w:rPr>
                <w:rFonts w:ascii="Times New Roman" w:hAnsi="Times New Roman"/>
                <w:b/>
                <w:bCs/>
              </w:rPr>
              <w:t xml:space="preserve"> </w:t>
            </w:r>
            <w:r w:rsidRPr="00AB21DF">
              <w:rPr>
                <w:rFonts w:ascii="Times New Roman" w:hAnsi="Times New Roman"/>
                <w:b/>
                <w:bCs/>
              </w:rPr>
              <w:br/>
              <w:t>«Об утверждении муниципальной программы «Повышение уровня благоустройства территорий населенных пунктов МО «Светогорское городское поселение»</w:t>
            </w:r>
          </w:p>
        </w:tc>
      </w:tr>
    </w:tbl>
    <w:p w:rsidR="0052269B" w:rsidRDefault="006B47C5" w:rsidP="0052269B">
      <w:pPr>
        <w:spacing w:after="0" w:line="240" w:lineRule="auto"/>
        <w:ind w:firstLine="720"/>
        <w:jc w:val="both"/>
        <w:rPr>
          <w:rFonts w:ascii="Times New Roman" w:hAnsi="Times New Roman"/>
          <w:sz w:val="24"/>
          <w:szCs w:val="20"/>
        </w:rPr>
      </w:pPr>
      <w:r>
        <w:rPr>
          <w:rFonts w:ascii="Times New Roman" w:hAnsi="Times New Roman"/>
          <w:sz w:val="24"/>
          <w:szCs w:val="20"/>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w:t>
      </w:r>
      <w:r>
        <w:rPr>
          <w:rFonts w:ascii="Times New Roman" w:hAnsi="Times New Roman"/>
          <w:sz w:val="24"/>
          <w:szCs w:val="20"/>
        </w:rPr>
        <w:br/>
        <w:t xml:space="preserve">и оценки эффективности муниципальных программ МО «Светогорское городское поселение», на основании Постановления администрации от 03 октября 2017 года № 498 </w:t>
      </w:r>
      <w:r w:rsidR="008F1DE1">
        <w:rPr>
          <w:rFonts w:ascii="Times New Roman" w:hAnsi="Times New Roman"/>
          <w:sz w:val="24"/>
          <w:szCs w:val="20"/>
        </w:rPr>
        <w:br/>
      </w:r>
      <w:r>
        <w:rPr>
          <w:rFonts w:ascii="Times New Roman" w:hAnsi="Times New Roman"/>
          <w:sz w:val="24"/>
          <w:szCs w:val="20"/>
        </w:rPr>
        <w:t>«Об утверждении Перечня муниципальных программ МО "Светогорское городское поселение"», администрация МО "Светогорское городское поселение"</w:t>
      </w:r>
    </w:p>
    <w:p w:rsidR="006B47C5" w:rsidRPr="00373EC7" w:rsidRDefault="006B47C5" w:rsidP="0052269B">
      <w:pPr>
        <w:spacing w:after="0" w:line="240" w:lineRule="auto"/>
        <w:ind w:firstLine="720"/>
        <w:jc w:val="both"/>
        <w:rPr>
          <w:rFonts w:ascii="Times New Roman" w:hAnsi="Times New Roman"/>
          <w:sz w:val="24"/>
          <w:szCs w:val="20"/>
        </w:rPr>
      </w:pPr>
    </w:p>
    <w:p w:rsidR="0052269B" w:rsidRDefault="0052269B" w:rsidP="006B47C5">
      <w:pPr>
        <w:widowControl w:val="0"/>
        <w:tabs>
          <w:tab w:val="left" w:pos="0"/>
          <w:tab w:val="left" w:pos="567"/>
        </w:tabs>
        <w:autoSpaceDE w:val="0"/>
        <w:autoSpaceDN w:val="0"/>
        <w:adjustRightInd w:val="0"/>
        <w:spacing w:after="0" w:line="240" w:lineRule="exact"/>
        <w:jc w:val="center"/>
        <w:rPr>
          <w:rFonts w:ascii="Times New Roman" w:hAnsi="Times New Roman"/>
          <w:b/>
          <w:sz w:val="24"/>
          <w:szCs w:val="24"/>
        </w:rPr>
      </w:pPr>
      <w:r w:rsidRPr="00373EC7">
        <w:rPr>
          <w:rFonts w:ascii="Times New Roman" w:hAnsi="Times New Roman"/>
          <w:b/>
          <w:sz w:val="24"/>
          <w:szCs w:val="24"/>
        </w:rPr>
        <w:t>П О С Т А Н О В Л Я Е Т:</w:t>
      </w:r>
    </w:p>
    <w:p w:rsidR="00E0332D" w:rsidRPr="00373EC7" w:rsidRDefault="00E0332D" w:rsidP="006B47C5">
      <w:pPr>
        <w:widowControl w:val="0"/>
        <w:tabs>
          <w:tab w:val="left" w:pos="0"/>
          <w:tab w:val="left" w:pos="567"/>
        </w:tabs>
        <w:autoSpaceDE w:val="0"/>
        <w:autoSpaceDN w:val="0"/>
        <w:adjustRightInd w:val="0"/>
        <w:spacing w:after="0" w:line="240" w:lineRule="exact"/>
        <w:jc w:val="center"/>
        <w:rPr>
          <w:rFonts w:ascii="Times New Roman" w:hAnsi="Times New Roman"/>
          <w:b/>
          <w:sz w:val="24"/>
          <w:szCs w:val="24"/>
        </w:rPr>
      </w:pPr>
    </w:p>
    <w:p w:rsidR="0052269B" w:rsidRDefault="0052269B" w:rsidP="0078186F">
      <w:pPr>
        <w:pStyle w:val="a8"/>
        <w:numPr>
          <w:ilvl w:val="0"/>
          <w:numId w:val="3"/>
        </w:numPr>
        <w:tabs>
          <w:tab w:val="left" w:pos="0"/>
          <w:tab w:val="left" w:pos="851"/>
        </w:tabs>
        <w:autoSpaceDE w:val="0"/>
        <w:autoSpaceDN w:val="0"/>
        <w:adjustRightInd w:val="0"/>
        <w:spacing w:after="0" w:line="240" w:lineRule="exact"/>
        <w:ind w:left="0" w:firstLine="709"/>
        <w:jc w:val="both"/>
        <w:rPr>
          <w:rFonts w:ascii="Times New Roman" w:hAnsi="Times New Roman"/>
          <w:sz w:val="24"/>
          <w:szCs w:val="24"/>
        </w:rPr>
      </w:pPr>
      <w:proofErr w:type="gramStart"/>
      <w:r w:rsidRPr="004D4154">
        <w:rPr>
          <w:rFonts w:ascii="Times New Roman" w:hAnsi="Times New Roman"/>
          <w:sz w:val="24"/>
          <w:szCs w:val="24"/>
        </w:rPr>
        <w:t xml:space="preserve">Внести в муниципальную программу «Повышение уровня благоустройства территорий населенных пунктов МО «Светогорское городское поселение», утвержденную постановлением администрации от </w:t>
      </w:r>
      <w:r w:rsidR="001C1286">
        <w:rPr>
          <w:rFonts w:ascii="Times New Roman" w:hAnsi="Times New Roman"/>
          <w:sz w:val="24"/>
          <w:szCs w:val="24"/>
        </w:rPr>
        <w:t>10</w:t>
      </w:r>
      <w:r w:rsidRPr="004D4154">
        <w:rPr>
          <w:rFonts w:ascii="Times New Roman" w:hAnsi="Times New Roman"/>
          <w:sz w:val="24"/>
          <w:szCs w:val="24"/>
        </w:rPr>
        <w:t>.10.201</w:t>
      </w:r>
      <w:r w:rsidR="001C1286">
        <w:rPr>
          <w:rFonts w:ascii="Times New Roman" w:hAnsi="Times New Roman"/>
          <w:sz w:val="24"/>
          <w:szCs w:val="24"/>
        </w:rPr>
        <w:t>7</w:t>
      </w:r>
      <w:r w:rsidRPr="004D4154">
        <w:rPr>
          <w:rFonts w:ascii="Times New Roman" w:hAnsi="Times New Roman"/>
          <w:sz w:val="24"/>
          <w:szCs w:val="24"/>
        </w:rPr>
        <w:t xml:space="preserve"> № </w:t>
      </w:r>
      <w:r w:rsidR="001C1286">
        <w:rPr>
          <w:rFonts w:ascii="Times New Roman" w:hAnsi="Times New Roman"/>
          <w:sz w:val="24"/>
          <w:szCs w:val="24"/>
        </w:rPr>
        <w:t>524</w:t>
      </w:r>
      <w:r w:rsidRPr="004D4154">
        <w:rPr>
          <w:rFonts w:ascii="Times New Roman" w:hAnsi="Times New Roman"/>
          <w:sz w:val="24"/>
          <w:szCs w:val="24"/>
        </w:rPr>
        <w:t xml:space="preserve"> «Об утверждении муниципальной программы «Повышение уровня благоустройств</w:t>
      </w:r>
      <w:r>
        <w:rPr>
          <w:rFonts w:ascii="Times New Roman" w:hAnsi="Times New Roman"/>
          <w:sz w:val="24"/>
          <w:szCs w:val="24"/>
        </w:rPr>
        <w:t xml:space="preserve">а территорий населенных пунктов </w:t>
      </w:r>
      <w:r>
        <w:rPr>
          <w:rFonts w:ascii="Times New Roman" w:hAnsi="Times New Roman"/>
          <w:sz w:val="24"/>
          <w:szCs w:val="24"/>
        </w:rPr>
        <w:br/>
      </w:r>
      <w:r w:rsidRPr="004D4154">
        <w:rPr>
          <w:rFonts w:ascii="Times New Roman" w:hAnsi="Times New Roman"/>
          <w:sz w:val="24"/>
          <w:szCs w:val="24"/>
        </w:rPr>
        <w:t xml:space="preserve">МО «Светогорское городское поселение» (в редакции постановлений от </w:t>
      </w:r>
      <w:r w:rsidR="001C1286">
        <w:rPr>
          <w:rFonts w:ascii="Times New Roman" w:hAnsi="Times New Roman"/>
          <w:sz w:val="24"/>
          <w:szCs w:val="24"/>
        </w:rPr>
        <w:t>28.12.2017 № 656</w:t>
      </w:r>
      <w:r w:rsidR="008F1DE1">
        <w:rPr>
          <w:rFonts w:ascii="Times New Roman" w:hAnsi="Times New Roman"/>
          <w:sz w:val="24"/>
          <w:szCs w:val="24"/>
        </w:rPr>
        <w:t xml:space="preserve">, </w:t>
      </w:r>
      <w:r w:rsidR="008F1DE1">
        <w:rPr>
          <w:rFonts w:ascii="Times New Roman" w:hAnsi="Times New Roman"/>
          <w:sz w:val="24"/>
          <w:szCs w:val="24"/>
        </w:rPr>
        <w:br/>
        <w:t>от 13.03.2018 № 116, от 26.03.2018 № 133</w:t>
      </w:r>
      <w:r w:rsidR="009A478E">
        <w:rPr>
          <w:rFonts w:ascii="Times New Roman" w:hAnsi="Times New Roman"/>
          <w:sz w:val="24"/>
          <w:szCs w:val="24"/>
        </w:rPr>
        <w:t>, от 16.04.2018 № 201</w:t>
      </w:r>
      <w:r w:rsidRPr="004D4154">
        <w:rPr>
          <w:rFonts w:ascii="Times New Roman" w:hAnsi="Times New Roman"/>
          <w:sz w:val="24"/>
          <w:szCs w:val="24"/>
        </w:rPr>
        <w:t xml:space="preserve">) </w:t>
      </w:r>
      <w:r w:rsidR="00C1799D">
        <w:rPr>
          <w:rFonts w:ascii="Times New Roman" w:hAnsi="Times New Roman"/>
          <w:sz w:val="24"/>
          <w:szCs w:val="24"/>
        </w:rPr>
        <w:t xml:space="preserve">(далее - Программа) </w:t>
      </w:r>
      <w:r w:rsidRPr="004D4154">
        <w:rPr>
          <w:rFonts w:ascii="Times New Roman" w:hAnsi="Times New Roman"/>
          <w:sz w:val="24"/>
          <w:szCs w:val="24"/>
        </w:rPr>
        <w:t>следующие изменения:</w:t>
      </w:r>
      <w:proofErr w:type="gramEnd"/>
    </w:p>
    <w:p w:rsidR="0078186F" w:rsidRDefault="0078186F" w:rsidP="0078186F">
      <w:pPr>
        <w:pStyle w:val="a8"/>
        <w:numPr>
          <w:ilvl w:val="1"/>
          <w:numId w:val="1"/>
        </w:numPr>
        <w:tabs>
          <w:tab w:val="left" w:pos="0"/>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Паспорте Программы в позиции «Объемы бюджетных ассигнований муниципальной программы» и Разделе 9 Программы «Ресурсное обеспечение Программы»:</w:t>
      </w:r>
    </w:p>
    <w:p w:rsidR="0078186F" w:rsidRDefault="0078186F" w:rsidP="0078186F">
      <w:pPr>
        <w:pStyle w:val="a8"/>
        <w:numPr>
          <w:ilvl w:val="2"/>
          <w:numId w:val="1"/>
        </w:numPr>
        <w:tabs>
          <w:tab w:val="left" w:pos="0"/>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предложении «</w:t>
      </w:r>
      <w:r w:rsidRPr="0078186F">
        <w:rPr>
          <w:rFonts w:ascii="Times New Roman" w:hAnsi="Times New Roman"/>
          <w:sz w:val="24"/>
          <w:szCs w:val="24"/>
        </w:rPr>
        <w:t xml:space="preserve">Всего на реализацию программных мероприятий предусмотрено выделение денежных средств – </w:t>
      </w:r>
      <w:r w:rsidR="007E03B4">
        <w:rPr>
          <w:rFonts w:ascii="Times New Roman" w:hAnsi="Times New Roman"/>
          <w:sz w:val="24"/>
          <w:szCs w:val="24"/>
        </w:rPr>
        <w:t>132 630,290</w:t>
      </w:r>
      <w:r w:rsidRPr="0078186F">
        <w:rPr>
          <w:rFonts w:ascii="Times New Roman" w:hAnsi="Times New Roman"/>
          <w:sz w:val="24"/>
          <w:szCs w:val="24"/>
        </w:rPr>
        <w:t xml:space="preserve"> тыс</w:t>
      </w:r>
      <w:proofErr w:type="gramStart"/>
      <w:r w:rsidRPr="0078186F">
        <w:rPr>
          <w:rFonts w:ascii="Times New Roman" w:hAnsi="Times New Roman"/>
          <w:sz w:val="24"/>
          <w:szCs w:val="24"/>
        </w:rPr>
        <w:t>.р</w:t>
      </w:r>
      <w:proofErr w:type="gramEnd"/>
      <w:r w:rsidRPr="0078186F">
        <w:rPr>
          <w:rFonts w:ascii="Times New Roman" w:hAnsi="Times New Roman"/>
          <w:sz w:val="24"/>
          <w:szCs w:val="24"/>
        </w:rPr>
        <w:t xml:space="preserve">уб., из них бюджет ЛО – 13 848,790 тыс. руб., бюджет МО "Светогорское городское поселение" – </w:t>
      </w:r>
      <w:r w:rsidR="007E03B4">
        <w:rPr>
          <w:rFonts w:ascii="Times New Roman" w:hAnsi="Times New Roman"/>
          <w:sz w:val="24"/>
          <w:szCs w:val="24"/>
        </w:rPr>
        <w:t>118 781,500</w:t>
      </w:r>
      <w:r w:rsidRPr="0078186F">
        <w:rPr>
          <w:rFonts w:ascii="Times New Roman" w:hAnsi="Times New Roman"/>
          <w:sz w:val="24"/>
          <w:szCs w:val="24"/>
        </w:rPr>
        <w:t xml:space="preserve"> тыс.руб.</w:t>
      </w:r>
      <w:r>
        <w:rPr>
          <w:rFonts w:ascii="Times New Roman" w:hAnsi="Times New Roman"/>
          <w:sz w:val="24"/>
          <w:szCs w:val="24"/>
        </w:rPr>
        <w:t xml:space="preserve"> </w:t>
      </w:r>
      <w:r w:rsidR="0090171D">
        <w:rPr>
          <w:rFonts w:ascii="Times New Roman" w:hAnsi="Times New Roman"/>
          <w:sz w:val="24"/>
          <w:szCs w:val="24"/>
        </w:rPr>
        <w:br/>
      </w:r>
      <w:bookmarkStart w:id="2" w:name="_GoBack"/>
      <w:bookmarkEnd w:id="2"/>
      <w:r w:rsidRPr="0078186F">
        <w:rPr>
          <w:rFonts w:ascii="Times New Roman" w:hAnsi="Times New Roman"/>
          <w:sz w:val="24"/>
          <w:szCs w:val="24"/>
        </w:rPr>
        <w:t>в том числе по годам:»</w:t>
      </w:r>
      <w:r>
        <w:rPr>
          <w:rFonts w:ascii="Times New Roman" w:hAnsi="Times New Roman"/>
          <w:sz w:val="24"/>
          <w:szCs w:val="24"/>
        </w:rPr>
        <w:t xml:space="preserve"> цифру «</w:t>
      </w:r>
      <w:r w:rsidR="007E03B4">
        <w:rPr>
          <w:rFonts w:ascii="Times New Roman" w:hAnsi="Times New Roman"/>
          <w:sz w:val="24"/>
          <w:szCs w:val="24"/>
        </w:rPr>
        <w:t>132 630,290</w:t>
      </w:r>
      <w:r>
        <w:rPr>
          <w:rFonts w:ascii="Times New Roman" w:hAnsi="Times New Roman"/>
          <w:sz w:val="24"/>
          <w:szCs w:val="24"/>
        </w:rPr>
        <w:t>» заменить цифрой «132</w:t>
      </w:r>
      <w:r w:rsidR="007E03B4">
        <w:rPr>
          <w:rFonts w:ascii="Times New Roman" w:hAnsi="Times New Roman"/>
          <w:sz w:val="24"/>
          <w:szCs w:val="24"/>
        </w:rPr>
        <w:t> 407,648</w:t>
      </w:r>
      <w:r>
        <w:rPr>
          <w:rFonts w:ascii="Times New Roman" w:hAnsi="Times New Roman"/>
          <w:sz w:val="24"/>
          <w:szCs w:val="24"/>
        </w:rPr>
        <w:t>», цифру «</w:t>
      </w:r>
      <w:r w:rsidR="007E03B4">
        <w:rPr>
          <w:rFonts w:ascii="Times New Roman" w:hAnsi="Times New Roman"/>
          <w:sz w:val="24"/>
          <w:szCs w:val="24"/>
        </w:rPr>
        <w:t>118 781,500</w:t>
      </w:r>
      <w:r>
        <w:rPr>
          <w:rFonts w:ascii="Times New Roman" w:hAnsi="Times New Roman"/>
          <w:sz w:val="24"/>
          <w:szCs w:val="24"/>
        </w:rPr>
        <w:t>» заменить цифрой «118</w:t>
      </w:r>
      <w:r w:rsidR="007E03B4">
        <w:rPr>
          <w:rFonts w:ascii="Times New Roman" w:hAnsi="Times New Roman"/>
          <w:sz w:val="24"/>
          <w:szCs w:val="24"/>
        </w:rPr>
        <w:t> 558,858</w:t>
      </w:r>
      <w:r>
        <w:rPr>
          <w:rFonts w:ascii="Times New Roman" w:hAnsi="Times New Roman"/>
          <w:sz w:val="24"/>
          <w:szCs w:val="24"/>
        </w:rPr>
        <w:t>».</w:t>
      </w:r>
    </w:p>
    <w:p w:rsidR="0078186F" w:rsidRPr="0078186F" w:rsidRDefault="007E03B4" w:rsidP="0078186F">
      <w:pPr>
        <w:pStyle w:val="a8"/>
        <w:numPr>
          <w:ilvl w:val="2"/>
          <w:numId w:val="1"/>
        </w:numPr>
        <w:tabs>
          <w:tab w:val="left" w:pos="0"/>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Предложение «</w:t>
      </w:r>
      <w:r w:rsidRPr="00BD4617">
        <w:rPr>
          <w:rFonts w:ascii="Times New Roman" w:eastAsia="Bitstream Vera Sans" w:hAnsi="Times New Roman"/>
          <w:kern w:val="1"/>
          <w:lang w:eastAsia="hi-IN" w:bidi="hi-IN"/>
        </w:rPr>
        <w:t xml:space="preserve">2018 год </w:t>
      </w:r>
      <w:r w:rsidRPr="007E03B4">
        <w:rPr>
          <w:rFonts w:ascii="Times New Roman" w:eastAsia="Bitstream Vera Sans" w:hAnsi="Times New Roman"/>
          <w:kern w:val="1"/>
          <w:lang w:eastAsia="hi-IN" w:bidi="hi-IN"/>
        </w:rPr>
        <w:t>– 53 384</w:t>
      </w:r>
      <w:r>
        <w:rPr>
          <w:rFonts w:ascii="Times New Roman" w:eastAsia="Bitstream Vera Sans" w:hAnsi="Times New Roman"/>
          <w:kern w:val="1"/>
          <w:lang w:eastAsia="hi-IN" w:bidi="hi-IN"/>
        </w:rPr>
        <w:t>,590</w:t>
      </w:r>
      <w:r w:rsidRPr="00BD4617">
        <w:rPr>
          <w:rFonts w:ascii="Times New Roman" w:eastAsia="Bitstream Vera Sans" w:hAnsi="Times New Roman"/>
          <w:kern w:val="1"/>
          <w:lang w:eastAsia="hi-IN" w:bidi="hi-IN"/>
        </w:rPr>
        <w:t xml:space="preserve"> тыс</w:t>
      </w:r>
      <w:proofErr w:type="gramStart"/>
      <w:r w:rsidRPr="00BD4617">
        <w:rPr>
          <w:rFonts w:ascii="Times New Roman" w:eastAsia="Bitstream Vera Sans" w:hAnsi="Times New Roman"/>
          <w:kern w:val="1"/>
          <w:lang w:eastAsia="hi-IN" w:bidi="hi-IN"/>
        </w:rPr>
        <w:t>.р</w:t>
      </w:r>
      <w:proofErr w:type="gramEnd"/>
      <w:r w:rsidRPr="00BD4617">
        <w:rPr>
          <w:rFonts w:ascii="Times New Roman" w:eastAsia="Bitstream Vera Sans" w:hAnsi="Times New Roman"/>
          <w:kern w:val="1"/>
          <w:lang w:eastAsia="hi-IN" w:bidi="hi-IN"/>
        </w:rPr>
        <w:t>уб.</w:t>
      </w:r>
      <w:r>
        <w:rPr>
          <w:rFonts w:ascii="Times New Roman" w:hAnsi="Times New Roman"/>
          <w:sz w:val="24"/>
          <w:szCs w:val="24"/>
        </w:rPr>
        <w:t>» заменить на предложение «</w:t>
      </w:r>
      <w:r w:rsidRPr="007E03B4">
        <w:rPr>
          <w:rFonts w:ascii="Times New Roman" w:hAnsi="Times New Roman"/>
          <w:sz w:val="24"/>
          <w:szCs w:val="24"/>
        </w:rPr>
        <w:t>2018 год – 53 161,948 тыс.руб., из них: бюджет ЛО – 13 848,790 тыс. руб., бюджет МО – 39 313,158 тыс.руб.</w:t>
      </w:r>
      <w:r>
        <w:rPr>
          <w:rFonts w:ascii="Times New Roman" w:hAnsi="Times New Roman"/>
          <w:sz w:val="24"/>
          <w:szCs w:val="24"/>
        </w:rPr>
        <w:t>»</w:t>
      </w:r>
    </w:p>
    <w:p w:rsidR="0077502B" w:rsidRPr="008608EF" w:rsidRDefault="0077502B" w:rsidP="00AA58B0">
      <w:pPr>
        <w:tabs>
          <w:tab w:val="left" w:pos="0"/>
          <w:tab w:val="left" w:pos="851"/>
          <w:tab w:val="left" w:pos="993"/>
          <w:tab w:val="left" w:pos="1276"/>
          <w:tab w:val="left" w:pos="1418"/>
        </w:tabs>
        <w:autoSpaceDE w:val="0"/>
        <w:autoSpaceDN w:val="0"/>
        <w:adjustRightInd w:val="0"/>
        <w:spacing w:after="0" w:line="240" w:lineRule="exact"/>
        <w:jc w:val="both"/>
        <w:rPr>
          <w:rFonts w:ascii="Times New Roman" w:hAnsi="Times New Roman"/>
          <w:sz w:val="24"/>
          <w:szCs w:val="24"/>
        </w:rPr>
      </w:pPr>
    </w:p>
    <w:p w:rsidR="00C1799D" w:rsidRPr="008608EF" w:rsidRDefault="00C1799D" w:rsidP="008608EF">
      <w:pPr>
        <w:pStyle w:val="a8"/>
        <w:numPr>
          <w:ilvl w:val="1"/>
          <w:numId w:val="1"/>
        </w:numPr>
        <w:tabs>
          <w:tab w:val="left" w:pos="0"/>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плане реализации мероприятий Программы:</w:t>
      </w:r>
    </w:p>
    <w:p w:rsidR="00AA58B0" w:rsidRDefault="00AA58B0" w:rsidP="00AA58B0">
      <w:pPr>
        <w:pStyle w:val="a8"/>
        <w:numPr>
          <w:ilvl w:val="2"/>
          <w:numId w:val="1"/>
        </w:numPr>
        <w:tabs>
          <w:tab w:val="left" w:pos="0"/>
          <w:tab w:val="left" w:pos="851"/>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Добавить</w:t>
      </w:r>
      <w:r w:rsidR="004F62AB">
        <w:rPr>
          <w:rFonts w:ascii="Times New Roman" w:hAnsi="Times New Roman"/>
          <w:sz w:val="24"/>
          <w:szCs w:val="24"/>
        </w:rPr>
        <w:t xml:space="preserve"> пункты 3.8</w:t>
      </w:r>
      <w:r w:rsidR="007E03B4">
        <w:rPr>
          <w:rFonts w:ascii="Times New Roman" w:hAnsi="Times New Roman"/>
          <w:sz w:val="24"/>
          <w:szCs w:val="24"/>
        </w:rPr>
        <w:t>.1</w:t>
      </w:r>
      <w:r w:rsidR="004F62AB">
        <w:rPr>
          <w:rFonts w:ascii="Times New Roman" w:hAnsi="Times New Roman"/>
          <w:sz w:val="24"/>
          <w:szCs w:val="24"/>
        </w:rPr>
        <w:t xml:space="preserve">, </w:t>
      </w:r>
      <w:r w:rsidR="007E03B4">
        <w:rPr>
          <w:rFonts w:ascii="Times New Roman" w:hAnsi="Times New Roman"/>
          <w:sz w:val="24"/>
          <w:szCs w:val="24"/>
        </w:rPr>
        <w:t>3.9, 5.1.4</w:t>
      </w:r>
      <w:r w:rsidR="004F62AB">
        <w:rPr>
          <w:rFonts w:ascii="Times New Roman" w:hAnsi="Times New Roman"/>
          <w:sz w:val="24"/>
          <w:szCs w:val="24"/>
        </w:rPr>
        <w:t xml:space="preserve"> </w:t>
      </w:r>
      <w:r>
        <w:rPr>
          <w:rFonts w:ascii="Times New Roman" w:hAnsi="Times New Roman"/>
          <w:sz w:val="24"/>
          <w:szCs w:val="24"/>
        </w:rPr>
        <w:t>и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851"/>
        <w:gridCol w:w="850"/>
        <w:gridCol w:w="709"/>
        <w:gridCol w:w="709"/>
        <w:gridCol w:w="850"/>
        <w:gridCol w:w="851"/>
        <w:gridCol w:w="992"/>
        <w:gridCol w:w="992"/>
        <w:gridCol w:w="567"/>
      </w:tblGrid>
      <w:tr w:rsidR="007E03B4" w:rsidRPr="00AB287F" w:rsidTr="00A548B2">
        <w:trPr>
          <w:trHeight w:val="533"/>
        </w:trPr>
        <w:tc>
          <w:tcPr>
            <w:tcW w:w="2410" w:type="dxa"/>
            <w:vMerge w:val="restart"/>
            <w:tcBorders>
              <w:top w:val="single" w:sz="4" w:space="0" w:color="auto"/>
              <w:left w:val="single" w:sz="4" w:space="0" w:color="auto"/>
              <w:right w:val="single" w:sz="4" w:space="0" w:color="auto"/>
            </w:tcBorders>
            <w:hideMark/>
          </w:tcPr>
          <w:p w:rsidR="007E03B4" w:rsidRPr="00AB287F" w:rsidRDefault="007E03B4" w:rsidP="007E03B4">
            <w:pPr>
              <w:widowControl w:val="0"/>
              <w:suppressAutoHyphens/>
              <w:spacing w:after="0"/>
              <w:ind w:right="-108"/>
              <w:jc w:val="center"/>
              <w:rPr>
                <w:rFonts w:ascii="Times New Roman" w:eastAsia="Times New Roman" w:hAnsi="Times New Roman"/>
                <w:sz w:val="16"/>
                <w:szCs w:val="16"/>
              </w:rPr>
            </w:pPr>
            <w:proofErr w:type="spellStart"/>
            <w:proofErr w:type="gramStart"/>
            <w:r w:rsidRPr="00AB287F">
              <w:rPr>
                <w:rFonts w:ascii="Times New Roman" w:eastAsia="Times New Roman" w:hAnsi="Times New Roman"/>
                <w:sz w:val="16"/>
                <w:szCs w:val="16"/>
              </w:rPr>
              <w:t>п</w:t>
            </w:r>
            <w:proofErr w:type="spellEnd"/>
            <w:proofErr w:type="gramEnd"/>
            <w:r w:rsidRPr="00AB287F">
              <w:rPr>
                <w:rFonts w:ascii="Times New Roman" w:eastAsia="Times New Roman" w:hAnsi="Times New Roman"/>
                <w:sz w:val="16"/>
                <w:szCs w:val="16"/>
              </w:rPr>
              <w:t>/</w:t>
            </w:r>
            <w:proofErr w:type="spellStart"/>
            <w:r w:rsidRPr="00AB287F">
              <w:rPr>
                <w:rFonts w:ascii="Times New Roman" w:eastAsia="Times New Roman" w:hAnsi="Times New Roman"/>
                <w:sz w:val="16"/>
                <w:szCs w:val="16"/>
              </w:rPr>
              <w:t>п</w:t>
            </w:r>
            <w:proofErr w:type="spellEnd"/>
            <w:r w:rsidRPr="00AB287F">
              <w:rPr>
                <w:rFonts w:ascii="Times New Roman" w:eastAsia="Times New Roman" w:hAnsi="Times New Roman"/>
                <w:sz w:val="16"/>
                <w:szCs w:val="16"/>
              </w:rPr>
              <w:br/>
              <w:t>№№</w:t>
            </w:r>
          </w:p>
          <w:p w:rsidR="007E03B4" w:rsidRPr="00AB287F" w:rsidRDefault="007E03B4" w:rsidP="007E03B4">
            <w:pPr>
              <w:widowControl w:val="0"/>
              <w:suppressAutoHyphens/>
              <w:spacing w:after="0"/>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Мероприятие</w:t>
            </w:r>
            <w:r w:rsidRPr="00AB287F">
              <w:rPr>
                <w:rFonts w:ascii="Times New Roman" w:eastAsia="Times New Roman" w:hAnsi="Times New Roman"/>
                <w:sz w:val="16"/>
                <w:szCs w:val="16"/>
              </w:rPr>
              <w:t xml:space="preserve"> </w:t>
            </w:r>
          </w:p>
        </w:tc>
        <w:tc>
          <w:tcPr>
            <w:tcW w:w="851" w:type="dxa"/>
            <w:vMerge w:val="restart"/>
            <w:tcBorders>
              <w:top w:val="single" w:sz="4" w:space="0" w:color="auto"/>
              <w:left w:val="single" w:sz="4" w:space="0" w:color="auto"/>
              <w:bottom w:val="single" w:sz="4" w:space="0" w:color="auto"/>
              <w:right w:val="single" w:sz="4" w:space="0" w:color="auto"/>
            </w:tcBorders>
          </w:tcPr>
          <w:p w:rsidR="007E03B4" w:rsidRPr="00AB287F" w:rsidRDefault="007E03B4" w:rsidP="007E03B4">
            <w:pPr>
              <w:widowControl w:val="0"/>
              <w:suppressAutoHyphens/>
              <w:spacing w:after="0"/>
              <w:ind w:left="-108" w:right="-140"/>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Год реализации</w:t>
            </w:r>
          </w:p>
          <w:p w:rsidR="007E03B4" w:rsidRPr="00AB287F" w:rsidRDefault="007E03B4" w:rsidP="007E03B4">
            <w:pPr>
              <w:widowControl w:val="0"/>
              <w:suppressAutoHyphens/>
              <w:spacing w:after="0"/>
              <w:ind w:left="-108" w:right="-140"/>
              <w:jc w:val="center"/>
              <w:rPr>
                <w:rFonts w:ascii="Times New Roman" w:eastAsia="Times New Roman" w:hAnsi="Times New Roman"/>
                <w:sz w:val="16"/>
                <w:szCs w:val="16"/>
              </w:rPr>
            </w:pPr>
          </w:p>
        </w:tc>
        <w:tc>
          <w:tcPr>
            <w:tcW w:w="3969" w:type="dxa"/>
            <w:gridSpan w:val="5"/>
            <w:tcBorders>
              <w:top w:val="single" w:sz="4" w:space="0" w:color="auto"/>
              <w:left w:val="single" w:sz="4" w:space="0" w:color="auto"/>
              <w:bottom w:val="single" w:sz="4" w:space="0" w:color="auto"/>
              <w:right w:val="single" w:sz="4" w:space="0" w:color="auto"/>
            </w:tcBorders>
            <w:hideMark/>
          </w:tcPr>
          <w:p w:rsidR="007E03B4" w:rsidRPr="00AB287F" w:rsidRDefault="007E03B4" w:rsidP="007E03B4">
            <w:pPr>
              <w:widowControl w:val="0"/>
              <w:suppressAutoHyphens/>
              <w:spacing w:after="0"/>
              <w:ind w:left="-108" w:right="-140"/>
              <w:jc w:val="center"/>
              <w:rPr>
                <w:rFonts w:ascii="Times New Roman" w:eastAsia="Times New Roman" w:hAnsi="Times New Roman"/>
                <w:bCs/>
                <w:sz w:val="16"/>
                <w:szCs w:val="16"/>
                <w:lang w:eastAsia="ar-SA"/>
              </w:rPr>
            </w:pPr>
            <w:proofErr w:type="gramStart"/>
            <w:r w:rsidRPr="00AB287F">
              <w:rPr>
                <w:rFonts w:ascii="Times New Roman" w:eastAsia="Times New Roman" w:hAnsi="Times New Roman"/>
                <w:sz w:val="16"/>
                <w:szCs w:val="16"/>
              </w:rPr>
              <w:t>Планируемые объемы финансирования</w:t>
            </w:r>
            <w:r w:rsidRPr="00AB287F">
              <w:rPr>
                <w:rFonts w:ascii="Times New Roman" w:eastAsia="Times New Roman" w:hAnsi="Times New Roman"/>
                <w:sz w:val="16"/>
                <w:szCs w:val="16"/>
              </w:rPr>
              <w:br/>
              <w:t xml:space="preserve"> </w:t>
            </w:r>
            <w:r w:rsidRPr="00AB287F">
              <w:rPr>
                <w:rFonts w:ascii="Times New Roman" w:eastAsia="Times New Roman" w:hAnsi="Times New Roman"/>
                <w:bCs/>
                <w:sz w:val="16"/>
                <w:szCs w:val="16"/>
                <w:lang w:eastAsia="ar-SA"/>
              </w:rPr>
              <w:t>(тысяч рублей в действующих ценах года</w:t>
            </w:r>
            <w:proofErr w:type="gramEnd"/>
          </w:p>
          <w:p w:rsidR="007E03B4" w:rsidRPr="00AB287F" w:rsidRDefault="007E03B4" w:rsidP="007E03B4">
            <w:pPr>
              <w:widowControl w:val="0"/>
              <w:suppressAutoHyphens/>
              <w:spacing w:after="0"/>
              <w:ind w:left="-108" w:right="-140"/>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 xml:space="preserve"> реализации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7E03B4" w:rsidRPr="00AB287F" w:rsidRDefault="007E03B4" w:rsidP="007E03B4">
            <w:pPr>
              <w:widowControl w:val="0"/>
              <w:suppressAutoHyphens/>
              <w:spacing w:after="0"/>
              <w:ind w:right="-115"/>
              <w:jc w:val="center"/>
              <w:rPr>
                <w:rFonts w:ascii="Times New Roman" w:eastAsia="Times New Roman" w:hAnsi="Times New Roman"/>
                <w:sz w:val="16"/>
                <w:szCs w:val="16"/>
              </w:rPr>
            </w:pPr>
            <w:r w:rsidRPr="00AB287F">
              <w:rPr>
                <w:rFonts w:ascii="Times New Roman" w:eastAsia="Times New Roman" w:hAnsi="Times New Roman"/>
                <w:bCs/>
                <w:sz w:val="16"/>
                <w:szCs w:val="16"/>
              </w:rPr>
              <w:t>Индикаторы реализации (целевого задания)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7E03B4" w:rsidRPr="00AB287F" w:rsidRDefault="007E03B4" w:rsidP="007E03B4">
            <w:pPr>
              <w:widowControl w:val="0"/>
              <w:suppressAutoHyphens/>
              <w:spacing w:after="0"/>
              <w:jc w:val="center"/>
              <w:rPr>
                <w:rFonts w:ascii="Times New Roman" w:eastAsia="Times New Roman" w:hAnsi="Times New Roman"/>
                <w:sz w:val="16"/>
                <w:szCs w:val="16"/>
              </w:rPr>
            </w:pPr>
            <w:r w:rsidRPr="00AB287F">
              <w:rPr>
                <w:rFonts w:ascii="Times New Roman" w:eastAsia="Times New Roman" w:hAnsi="Times New Roman"/>
                <w:bCs/>
                <w:sz w:val="16"/>
                <w:szCs w:val="16"/>
              </w:rPr>
              <w:t>Главный распорядитель бюджетных средств</w:t>
            </w:r>
          </w:p>
        </w:tc>
        <w:tc>
          <w:tcPr>
            <w:tcW w:w="567" w:type="dxa"/>
            <w:vMerge w:val="restart"/>
            <w:tcBorders>
              <w:top w:val="single" w:sz="4" w:space="0" w:color="auto"/>
              <w:left w:val="single" w:sz="4" w:space="0" w:color="auto"/>
              <w:bottom w:val="single" w:sz="4" w:space="0" w:color="auto"/>
              <w:right w:val="single" w:sz="4" w:space="0" w:color="auto"/>
            </w:tcBorders>
            <w:hideMark/>
          </w:tcPr>
          <w:p w:rsidR="007E03B4" w:rsidRPr="00AB287F" w:rsidRDefault="007E03B4" w:rsidP="007E03B4">
            <w:pPr>
              <w:widowControl w:val="0"/>
              <w:suppressAutoHyphens/>
              <w:spacing w:after="0"/>
              <w:ind w:right="34"/>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Исполнитель (соисполнители)</w:t>
            </w:r>
          </w:p>
        </w:tc>
      </w:tr>
      <w:tr w:rsidR="007E03B4" w:rsidRPr="00AB287F" w:rsidTr="00A548B2">
        <w:trPr>
          <w:trHeight w:val="280"/>
        </w:trPr>
        <w:tc>
          <w:tcPr>
            <w:tcW w:w="2410" w:type="dxa"/>
            <w:vMerge/>
            <w:tcBorders>
              <w:left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bookmarkStart w:id="3" w:name="_Hlk443261432" w:colFirst="3" w:colLast="6"/>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spacing w:after="0"/>
              <w:ind w:left="-108" w:right="-140"/>
              <w:jc w:val="center"/>
              <w:rPr>
                <w:rFonts w:ascii="Times New Roman" w:eastAsia="Bitstream Vera Sans" w:hAnsi="Times New Roman"/>
                <w:kern w:val="2"/>
                <w:sz w:val="16"/>
                <w:szCs w:val="16"/>
                <w:lang w:eastAsia="hi-IN" w:bidi="hi-IN"/>
              </w:rPr>
            </w:pPr>
            <w:r w:rsidRPr="00AB287F">
              <w:rPr>
                <w:rFonts w:ascii="Times New Roman" w:eastAsia="Times New Roman" w:hAnsi="Times New Roman"/>
                <w:sz w:val="16"/>
                <w:szCs w:val="16"/>
              </w:rPr>
              <w:t>ВСЕГО</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spacing w:after="0"/>
              <w:ind w:right="-43"/>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в том числе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r>
      <w:tr w:rsidR="007E03B4" w:rsidRPr="00AB287F" w:rsidTr="00A548B2">
        <w:trPr>
          <w:trHeight w:val="584"/>
        </w:trPr>
        <w:tc>
          <w:tcPr>
            <w:tcW w:w="2410" w:type="dxa"/>
            <w:vMerge/>
            <w:tcBorders>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Bitstream Vera Sans" w:hAnsi="Times New Roman"/>
                <w:kern w:val="2"/>
                <w:sz w:val="16"/>
                <w:szCs w:val="16"/>
                <w:lang w:eastAsia="hi-IN" w:bidi="hi-IN"/>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spacing w:after="0"/>
              <w:ind w:right="-43"/>
              <w:jc w:val="center"/>
              <w:rPr>
                <w:rFonts w:ascii="Times New Roman" w:eastAsia="Times New Roman" w:hAnsi="Times New Roman"/>
                <w:sz w:val="16"/>
                <w:szCs w:val="16"/>
              </w:rPr>
            </w:pPr>
            <w:r w:rsidRPr="00AB287F">
              <w:rPr>
                <w:rFonts w:ascii="Times New Roman" w:eastAsia="Times New Roman" w:hAnsi="Times New Roman"/>
                <w:sz w:val="16"/>
                <w:szCs w:val="16"/>
              </w:rPr>
              <w:t>Федеральный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7E03B4" w:rsidRPr="00AB287F" w:rsidRDefault="007E03B4" w:rsidP="007E03B4">
            <w:pPr>
              <w:widowControl w:val="0"/>
              <w:suppressAutoHyphens/>
              <w:spacing w:after="0"/>
              <w:ind w:right="-43"/>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spacing w:after="0"/>
              <w:ind w:left="-108" w:right="-140"/>
              <w:jc w:val="center"/>
              <w:rPr>
                <w:rFonts w:ascii="Times New Roman" w:eastAsia="Times New Roman" w:hAnsi="Times New Roman"/>
                <w:sz w:val="16"/>
                <w:szCs w:val="16"/>
              </w:rPr>
            </w:pPr>
            <w:r w:rsidRPr="00AB287F">
              <w:rPr>
                <w:rFonts w:ascii="Times New Roman" w:eastAsia="Times New Roman" w:hAnsi="Times New Roman"/>
                <w:bCs/>
                <w:sz w:val="16"/>
                <w:szCs w:val="16"/>
                <w:lang w:eastAsia="ar-SA"/>
              </w:rPr>
              <w:t>местный бюджет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spacing w:after="0"/>
              <w:ind w:right="-43"/>
              <w:jc w:val="center"/>
              <w:rPr>
                <w:rFonts w:ascii="Times New Roman" w:eastAsia="Times New Roman" w:hAnsi="Times New Roman"/>
                <w:bCs/>
                <w:sz w:val="16"/>
                <w:szCs w:val="16"/>
                <w:lang w:eastAsia="ar-SA"/>
              </w:rPr>
            </w:pPr>
            <w:r w:rsidRPr="00AB287F">
              <w:rPr>
                <w:rFonts w:ascii="Times New Roman" w:eastAsia="Times New Roman" w:hAnsi="Times New Roman"/>
                <w:bCs/>
                <w:sz w:val="16"/>
                <w:szCs w:val="16"/>
                <w:lang w:eastAsia="ar-SA"/>
              </w:rPr>
              <w:t>прочие        источники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rPr>
            </w:pPr>
          </w:p>
        </w:tc>
      </w:tr>
      <w:bookmarkEnd w:id="3"/>
      <w:tr w:rsidR="007E03B4" w:rsidRPr="00AB287F" w:rsidTr="00A548B2">
        <w:trPr>
          <w:trHeight w:val="251"/>
        </w:trPr>
        <w:tc>
          <w:tcPr>
            <w:tcW w:w="2410" w:type="dxa"/>
            <w:tcBorders>
              <w:top w:val="single" w:sz="4" w:space="0" w:color="auto"/>
              <w:left w:val="single" w:sz="4" w:space="0" w:color="auto"/>
              <w:bottom w:val="single" w:sz="4" w:space="0" w:color="auto"/>
              <w:right w:val="single" w:sz="4" w:space="0" w:color="auto"/>
            </w:tcBorders>
            <w:noWrap/>
            <w:vAlign w:val="center"/>
            <w:hideMark/>
          </w:tcPr>
          <w:p w:rsidR="007E03B4" w:rsidRPr="00AB287F" w:rsidRDefault="007E03B4" w:rsidP="007E03B4">
            <w:pPr>
              <w:widowControl w:val="0"/>
              <w:suppressAutoHyphens/>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lastRenderedPageBreak/>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E03B4" w:rsidRPr="00AB287F" w:rsidRDefault="007E03B4" w:rsidP="007E03B4">
            <w:pPr>
              <w:widowControl w:val="0"/>
              <w:suppressAutoHyphens/>
              <w:ind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ind w:left="-108"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ind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4</w:t>
            </w:r>
          </w:p>
        </w:tc>
        <w:tc>
          <w:tcPr>
            <w:tcW w:w="709" w:type="dxa"/>
            <w:tcBorders>
              <w:top w:val="single" w:sz="4" w:space="0" w:color="auto"/>
              <w:left w:val="single" w:sz="4" w:space="0" w:color="auto"/>
              <w:bottom w:val="single" w:sz="4" w:space="0" w:color="auto"/>
              <w:right w:val="single" w:sz="4" w:space="0" w:color="auto"/>
            </w:tcBorders>
            <w:vAlign w:val="center"/>
          </w:tcPr>
          <w:p w:rsidR="007E03B4" w:rsidRPr="00AB287F" w:rsidRDefault="007E03B4" w:rsidP="007E03B4">
            <w:pPr>
              <w:widowControl w:val="0"/>
              <w:suppressAutoHyphens/>
              <w:ind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ind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ind w:left="-108"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ind w:left="-108"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ind w:left="-108"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9</w:t>
            </w:r>
          </w:p>
        </w:tc>
        <w:tc>
          <w:tcPr>
            <w:tcW w:w="567" w:type="dxa"/>
            <w:tcBorders>
              <w:top w:val="single" w:sz="4" w:space="0" w:color="auto"/>
              <w:left w:val="single" w:sz="4" w:space="0" w:color="auto"/>
              <w:bottom w:val="single" w:sz="4" w:space="0" w:color="auto"/>
              <w:right w:val="single" w:sz="4" w:space="0" w:color="auto"/>
            </w:tcBorders>
          </w:tcPr>
          <w:p w:rsidR="007E03B4" w:rsidRPr="00AB287F" w:rsidRDefault="007E03B4" w:rsidP="007E03B4">
            <w:pPr>
              <w:widowControl w:val="0"/>
              <w:suppressAutoHyphens/>
              <w:ind w:left="-108" w:right="-140"/>
              <w:jc w:val="center"/>
              <w:rPr>
                <w:rFonts w:ascii="Times New Roman" w:eastAsia="Bitstream Vera Sans" w:hAnsi="Times New Roman"/>
                <w:bCs/>
                <w:kern w:val="2"/>
                <w:sz w:val="16"/>
                <w:szCs w:val="16"/>
                <w:lang w:eastAsia="hi-IN" w:bidi="hi-IN"/>
              </w:rPr>
            </w:pPr>
            <w:r w:rsidRPr="00AB287F">
              <w:rPr>
                <w:rFonts w:ascii="Times New Roman" w:eastAsia="Bitstream Vera Sans" w:hAnsi="Times New Roman"/>
                <w:bCs/>
                <w:kern w:val="2"/>
                <w:sz w:val="16"/>
                <w:szCs w:val="16"/>
                <w:lang w:eastAsia="hi-IN" w:bidi="hi-IN"/>
              </w:rPr>
              <w:t>10</w:t>
            </w:r>
          </w:p>
        </w:tc>
      </w:tr>
      <w:tr w:rsidR="007E03B4" w:rsidRPr="00AB287F" w:rsidTr="00A548B2">
        <w:trPr>
          <w:trHeight w:val="942"/>
        </w:trPr>
        <w:tc>
          <w:tcPr>
            <w:tcW w:w="2410" w:type="dxa"/>
            <w:tcBorders>
              <w:left w:val="single" w:sz="4" w:space="0" w:color="auto"/>
              <w:right w:val="single" w:sz="4" w:space="0" w:color="auto"/>
            </w:tcBorders>
            <w:hideMark/>
          </w:tcPr>
          <w:p w:rsidR="007E03B4" w:rsidRPr="007E03B4" w:rsidRDefault="007E03B4" w:rsidP="007E03B4">
            <w:pPr>
              <w:widowControl w:val="0"/>
              <w:tabs>
                <w:tab w:val="left" w:pos="304"/>
              </w:tabs>
              <w:suppressAutoHyphens/>
              <w:spacing w:after="0"/>
              <w:ind w:left="34" w:right="-108" w:hanging="34"/>
              <w:rPr>
                <w:rFonts w:ascii="Times New Roman" w:eastAsia="Times New Roman" w:hAnsi="Times New Roman"/>
                <w:sz w:val="16"/>
                <w:szCs w:val="16"/>
              </w:rPr>
            </w:pPr>
            <w:r w:rsidRPr="007E03B4">
              <w:rPr>
                <w:rFonts w:ascii="Times New Roman" w:eastAsia="Times New Roman" w:hAnsi="Times New Roman"/>
                <w:sz w:val="16"/>
                <w:szCs w:val="16"/>
              </w:rPr>
              <w:t>3.8.1. Разработка дизайн – проекта на благоустройство городского парка</w:t>
            </w:r>
          </w:p>
        </w:tc>
        <w:tc>
          <w:tcPr>
            <w:tcW w:w="851" w:type="dxa"/>
            <w:tcBorders>
              <w:left w:val="single" w:sz="4" w:space="0" w:color="auto"/>
              <w:right w:val="single" w:sz="4" w:space="0" w:color="auto"/>
            </w:tcBorders>
            <w:vAlign w:val="center"/>
            <w:hideMark/>
          </w:tcPr>
          <w:p w:rsidR="007E03B4" w:rsidRPr="007E03B4" w:rsidRDefault="007E03B4" w:rsidP="007E6550">
            <w:pPr>
              <w:widowControl w:val="0"/>
              <w:suppressAutoHyphens/>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2018</w:t>
            </w:r>
          </w:p>
        </w:tc>
        <w:tc>
          <w:tcPr>
            <w:tcW w:w="850" w:type="dxa"/>
            <w:tcBorders>
              <w:top w:val="single" w:sz="4" w:space="0" w:color="auto"/>
              <w:left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200,000</w:t>
            </w:r>
          </w:p>
        </w:tc>
        <w:tc>
          <w:tcPr>
            <w:tcW w:w="709" w:type="dxa"/>
            <w:tcBorders>
              <w:top w:val="single" w:sz="4" w:space="0" w:color="auto"/>
              <w:left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709" w:type="dxa"/>
            <w:tcBorders>
              <w:top w:val="single" w:sz="4" w:space="0" w:color="auto"/>
              <w:left w:val="single" w:sz="4" w:space="0" w:color="auto"/>
              <w:right w:val="single" w:sz="4" w:space="0" w:color="auto"/>
            </w:tcBorders>
            <w:vAlign w:val="center"/>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850" w:type="dxa"/>
            <w:tcBorders>
              <w:top w:val="single" w:sz="4" w:space="0" w:color="auto"/>
              <w:left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200,000</w:t>
            </w:r>
          </w:p>
        </w:tc>
        <w:tc>
          <w:tcPr>
            <w:tcW w:w="851" w:type="dxa"/>
            <w:tcBorders>
              <w:top w:val="single" w:sz="4" w:space="0" w:color="auto"/>
              <w:left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992" w:type="dxa"/>
            <w:tcBorders>
              <w:left w:val="single" w:sz="4" w:space="0" w:color="auto"/>
              <w:right w:val="single" w:sz="4" w:space="0" w:color="auto"/>
            </w:tcBorders>
            <w:vAlign w:val="center"/>
            <w:hideMark/>
          </w:tcPr>
          <w:p w:rsidR="007E03B4" w:rsidRPr="007E03B4" w:rsidRDefault="007E03B4" w:rsidP="007E03B4">
            <w:pPr>
              <w:widowControl w:val="0"/>
              <w:suppressAutoHyphens/>
              <w:spacing w:after="0"/>
              <w:ind w:right="-108"/>
              <w:jc w:val="center"/>
              <w:rPr>
                <w:rFonts w:ascii="Times New Roman" w:eastAsia="Times New Roman" w:hAnsi="Times New Roman"/>
                <w:sz w:val="16"/>
                <w:szCs w:val="16"/>
              </w:rPr>
            </w:pPr>
            <w:r>
              <w:rPr>
                <w:rFonts w:ascii="Times New Roman" w:eastAsia="Times New Roman" w:hAnsi="Times New Roman"/>
                <w:sz w:val="16"/>
                <w:szCs w:val="16"/>
              </w:rPr>
              <w:t>Разработка двух дизайн – проектов на благоустройство городского парка</w:t>
            </w:r>
          </w:p>
        </w:tc>
        <w:tc>
          <w:tcPr>
            <w:tcW w:w="992" w:type="dxa"/>
            <w:vMerge w:val="restart"/>
            <w:tcBorders>
              <w:left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lang w:eastAsia="ar-SA"/>
              </w:rPr>
            </w:pPr>
            <w:r>
              <w:rPr>
                <w:rFonts w:ascii="Times New Roman" w:eastAsia="Times New Roman" w:hAnsi="Times New Roman"/>
                <w:sz w:val="16"/>
                <w:szCs w:val="16"/>
                <w:lang w:eastAsia="ar-SA"/>
              </w:rPr>
              <w:t xml:space="preserve">Администрация МО "Светогорское городское поселение" </w:t>
            </w:r>
          </w:p>
        </w:tc>
        <w:tc>
          <w:tcPr>
            <w:tcW w:w="567" w:type="dxa"/>
            <w:tcBorders>
              <w:left w:val="single" w:sz="4" w:space="0" w:color="auto"/>
              <w:right w:val="single" w:sz="4" w:space="0" w:color="auto"/>
            </w:tcBorders>
            <w:vAlign w:val="center"/>
            <w:hideMark/>
          </w:tcPr>
          <w:p w:rsidR="007E03B4" w:rsidRPr="00AB287F" w:rsidRDefault="007E03B4" w:rsidP="007E03B4">
            <w:pPr>
              <w:widowControl w:val="0"/>
              <w:suppressAutoHyphens/>
              <w:ind w:right="-108"/>
              <w:jc w:val="center"/>
              <w:rPr>
                <w:rFonts w:ascii="Times New Roman" w:eastAsia="Times New Roman" w:hAnsi="Times New Roman"/>
                <w:sz w:val="16"/>
                <w:szCs w:val="16"/>
              </w:rPr>
            </w:pPr>
            <w:r>
              <w:rPr>
                <w:rFonts w:ascii="Times New Roman" w:eastAsia="Times New Roman" w:hAnsi="Times New Roman"/>
                <w:sz w:val="16"/>
                <w:szCs w:val="16"/>
              </w:rPr>
              <w:t>ОГХ ОУИ</w:t>
            </w:r>
          </w:p>
        </w:tc>
      </w:tr>
      <w:tr w:rsidR="007E03B4" w:rsidRPr="00AB287F" w:rsidTr="00A548B2">
        <w:trPr>
          <w:trHeight w:val="136"/>
        </w:trPr>
        <w:tc>
          <w:tcPr>
            <w:tcW w:w="2410" w:type="dxa"/>
            <w:tcBorders>
              <w:left w:val="single" w:sz="4" w:space="0" w:color="auto"/>
              <w:bottom w:val="single" w:sz="4" w:space="0" w:color="auto"/>
              <w:right w:val="single" w:sz="4" w:space="0" w:color="auto"/>
            </w:tcBorders>
            <w:hideMark/>
          </w:tcPr>
          <w:p w:rsidR="007E03B4" w:rsidRPr="007E03B4" w:rsidRDefault="007E03B4" w:rsidP="007E03B4">
            <w:pPr>
              <w:widowControl w:val="0"/>
              <w:tabs>
                <w:tab w:val="left" w:pos="304"/>
              </w:tabs>
              <w:suppressAutoHyphens/>
              <w:spacing w:after="0"/>
              <w:ind w:left="34" w:right="-108" w:hanging="34"/>
              <w:rPr>
                <w:rFonts w:ascii="Times New Roman" w:eastAsia="Times New Roman" w:hAnsi="Times New Roman"/>
                <w:sz w:val="16"/>
                <w:szCs w:val="16"/>
              </w:rPr>
            </w:pPr>
            <w:r w:rsidRPr="007E03B4">
              <w:rPr>
                <w:rFonts w:ascii="Times New Roman" w:eastAsia="Times New Roman" w:hAnsi="Times New Roman"/>
                <w:sz w:val="16"/>
                <w:szCs w:val="16"/>
              </w:rPr>
              <w:t>3.9 Обустройство контейнерной площадки (поставка и установка контейнеров для сбора мусора; устройство основания под площадку; устройство ограждения) для сбора бытового мусора в дер. Лосево.</w:t>
            </w:r>
          </w:p>
        </w:tc>
        <w:tc>
          <w:tcPr>
            <w:tcW w:w="851" w:type="dxa"/>
            <w:tcBorders>
              <w:left w:val="single" w:sz="4" w:space="0" w:color="auto"/>
              <w:bottom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250,000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250,000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widowControl w:val="0"/>
              <w:suppressAutoHyphens/>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992" w:type="dxa"/>
            <w:tcBorders>
              <w:left w:val="single" w:sz="4" w:space="0" w:color="auto"/>
              <w:bottom w:val="single" w:sz="4" w:space="0" w:color="auto"/>
              <w:right w:val="single" w:sz="4" w:space="0" w:color="auto"/>
            </w:tcBorders>
            <w:vAlign w:val="center"/>
            <w:hideMark/>
          </w:tcPr>
          <w:p w:rsidR="007E03B4" w:rsidRPr="007E03B4" w:rsidRDefault="007E03B4" w:rsidP="007E03B4">
            <w:pPr>
              <w:widowControl w:val="0"/>
              <w:suppressAutoHyphens/>
              <w:spacing w:after="0"/>
              <w:ind w:right="-108"/>
              <w:jc w:val="center"/>
              <w:rPr>
                <w:rFonts w:ascii="Times New Roman" w:eastAsia="Times New Roman" w:hAnsi="Times New Roman"/>
                <w:sz w:val="16"/>
                <w:szCs w:val="16"/>
              </w:rPr>
            </w:pPr>
            <w:r>
              <w:rPr>
                <w:rFonts w:ascii="Times New Roman" w:eastAsia="Times New Roman" w:hAnsi="Times New Roman"/>
                <w:sz w:val="16"/>
                <w:szCs w:val="16"/>
              </w:rPr>
              <w:t>Обустройство одной контейнерной площадки на 6 контейнеров объемов 0,75 м3</w:t>
            </w:r>
          </w:p>
        </w:tc>
        <w:tc>
          <w:tcPr>
            <w:tcW w:w="992" w:type="dxa"/>
            <w:vMerge/>
            <w:tcBorders>
              <w:left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lang w:eastAsia="ar-SA"/>
              </w:rPr>
            </w:pPr>
          </w:p>
        </w:tc>
        <w:tc>
          <w:tcPr>
            <w:tcW w:w="567" w:type="dxa"/>
            <w:tcBorders>
              <w:left w:val="single" w:sz="4" w:space="0" w:color="auto"/>
              <w:bottom w:val="single" w:sz="4" w:space="0" w:color="auto"/>
              <w:right w:val="single" w:sz="4" w:space="0" w:color="auto"/>
            </w:tcBorders>
            <w:vAlign w:val="center"/>
            <w:hideMark/>
          </w:tcPr>
          <w:p w:rsidR="007E03B4" w:rsidRPr="00AB287F" w:rsidRDefault="007E03B4" w:rsidP="007E03B4">
            <w:pPr>
              <w:widowControl w:val="0"/>
              <w:suppressAutoHyphens/>
              <w:spacing w:after="0"/>
              <w:ind w:right="-108"/>
              <w:jc w:val="center"/>
              <w:rPr>
                <w:rFonts w:ascii="Times New Roman" w:eastAsia="Times New Roman" w:hAnsi="Times New Roman"/>
                <w:sz w:val="16"/>
                <w:szCs w:val="16"/>
              </w:rPr>
            </w:pPr>
            <w:r>
              <w:rPr>
                <w:rFonts w:ascii="Times New Roman" w:eastAsia="Times New Roman" w:hAnsi="Times New Roman"/>
                <w:sz w:val="16"/>
                <w:szCs w:val="16"/>
              </w:rPr>
              <w:t>ОГХ</w:t>
            </w:r>
          </w:p>
        </w:tc>
      </w:tr>
      <w:tr w:rsidR="007E03B4" w:rsidRPr="00AB287F" w:rsidTr="00A548B2">
        <w:trPr>
          <w:trHeight w:val="277"/>
        </w:trPr>
        <w:tc>
          <w:tcPr>
            <w:tcW w:w="2410" w:type="dxa"/>
            <w:tcBorders>
              <w:left w:val="single" w:sz="4" w:space="0" w:color="auto"/>
              <w:bottom w:val="single" w:sz="4" w:space="0" w:color="auto"/>
              <w:right w:val="single" w:sz="4" w:space="0" w:color="auto"/>
            </w:tcBorders>
            <w:hideMark/>
          </w:tcPr>
          <w:p w:rsidR="007E03B4" w:rsidRPr="007E03B4" w:rsidRDefault="007E03B4" w:rsidP="007E03B4">
            <w:pPr>
              <w:tabs>
                <w:tab w:val="left" w:pos="304"/>
              </w:tabs>
              <w:spacing w:after="0"/>
              <w:ind w:left="34" w:right="-108" w:hanging="34"/>
              <w:rPr>
                <w:rFonts w:ascii="Times New Roman" w:eastAsia="Times New Roman" w:hAnsi="Times New Roman"/>
                <w:bCs/>
                <w:sz w:val="16"/>
                <w:szCs w:val="16"/>
              </w:rPr>
            </w:pPr>
            <w:r w:rsidRPr="007E03B4">
              <w:rPr>
                <w:rFonts w:ascii="Times New Roman" w:eastAsia="Times New Roman" w:hAnsi="Times New Roman"/>
                <w:bCs/>
                <w:sz w:val="16"/>
                <w:szCs w:val="16"/>
              </w:rPr>
              <w:t xml:space="preserve">5.1.4. </w:t>
            </w:r>
            <w:proofErr w:type="gramStart"/>
            <w:r w:rsidRPr="007E03B4">
              <w:rPr>
                <w:rFonts w:ascii="Times New Roman CYR" w:eastAsia="Times New Roman" w:hAnsi="Times New Roman CYR" w:cs="Times New Roman CYR"/>
                <w:bCs/>
                <w:color w:val="000000"/>
                <w:sz w:val="16"/>
                <w:szCs w:val="16"/>
              </w:rPr>
              <w:t>Ямочный ремонт асфальтового покрытия автомобильных дорог по ул. Заводская, ул. Пограничная, ул. Лесная, ул. Спортивная, ул. Кирова, ул. Барочная, ул. Гарькавого, ул. Школьная, ул. Парковая, ул. Рощинская, ул. Ленина, ул. Красноармейская (объездная) в г. Светогорске и ул. Летчиков в пгт Лесогорский</w:t>
            </w:r>
            <w:proofErr w:type="gramEnd"/>
          </w:p>
        </w:tc>
        <w:tc>
          <w:tcPr>
            <w:tcW w:w="851" w:type="dxa"/>
            <w:tcBorders>
              <w:left w:val="single" w:sz="4" w:space="0" w:color="auto"/>
              <w:bottom w:val="single" w:sz="4" w:space="0" w:color="auto"/>
              <w:right w:val="single" w:sz="4" w:space="0" w:color="auto"/>
            </w:tcBorders>
            <w:vAlign w:val="center"/>
            <w:hideMark/>
          </w:tcPr>
          <w:p w:rsidR="007E03B4" w:rsidRPr="007E03B4" w:rsidRDefault="007E03B4" w:rsidP="007E6550">
            <w:pPr>
              <w:ind w:right="-108" w:hanging="108"/>
              <w:jc w:val="center"/>
              <w:rPr>
                <w:rFonts w:ascii="Times New Roman" w:eastAsia="Times New Roman" w:hAnsi="Times New Roman"/>
                <w:sz w:val="16"/>
                <w:szCs w:val="16"/>
              </w:rPr>
            </w:pPr>
            <w:r w:rsidRPr="007E03B4">
              <w:rPr>
                <w:rFonts w:ascii="Times New Roman" w:eastAsia="Times New Roman" w:hAnsi="Times New Roman"/>
                <w:sz w:val="16"/>
                <w:szCs w:val="16"/>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spacing w:after="0"/>
              <w:ind w:right="-108"/>
              <w:jc w:val="center"/>
              <w:rPr>
                <w:rFonts w:ascii="Times New Roman" w:eastAsia="Times New Roman" w:hAnsi="Times New Roman"/>
                <w:bCs/>
                <w:sz w:val="16"/>
                <w:szCs w:val="16"/>
              </w:rPr>
            </w:pPr>
            <w:r w:rsidRPr="007E03B4">
              <w:rPr>
                <w:rFonts w:ascii="Times New Roman" w:eastAsia="Times New Roman" w:hAnsi="Times New Roman"/>
                <w:bCs/>
                <w:sz w:val="16"/>
                <w:szCs w:val="16"/>
              </w:rPr>
              <w:t>454,066</w:t>
            </w:r>
          </w:p>
        </w:tc>
        <w:tc>
          <w:tcPr>
            <w:tcW w:w="709"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7E03B4" w:rsidRPr="007E03B4" w:rsidRDefault="007E03B4" w:rsidP="007E6550">
            <w:pPr>
              <w:spacing w:after="0"/>
              <w:ind w:right="-108"/>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spacing w:after="0"/>
              <w:ind w:right="-108"/>
              <w:jc w:val="center"/>
              <w:rPr>
                <w:rFonts w:ascii="Times New Roman" w:eastAsia="Times New Roman" w:hAnsi="Times New Roman"/>
                <w:bCs/>
                <w:sz w:val="16"/>
                <w:szCs w:val="16"/>
              </w:rPr>
            </w:pPr>
            <w:r w:rsidRPr="007E03B4">
              <w:rPr>
                <w:rFonts w:ascii="Times New Roman" w:eastAsia="Times New Roman" w:hAnsi="Times New Roman"/>
                <w:bCs/>
                <w:sz w:val="16"/>
                <w:szCs w:val="16"/>
              </w:rPr>
              <w:t>454,066</w:t>
            </w:r>
          </w:p>
        </w:tc>
        <w:tc>
          <w:tcPr>
            <w:tcW w:w="851" w:type="dxa"/>
            <w:tcBorders>
              <w:top w:val="single" w:sz="4" w:space="0" w:color="auto"/>
              <w:left w:val="single" w:sz="4" w:space="0" w:color="auto"/>
              <w:bottom w:val="single" w:sz="4" w:space="0" w:color="auto"/>
              <w:right w:val="single" w:sz="4" w:space="0" w:color="auto"/>
            </w:tcBorders>
            <w:vAlign w:val="center"/>
            <w:hideMark/>
          </w:tcPr>
          <w:p w:rsidR="007E03B4" w:rsidRPr="007E03B4" w:rsidRDefault="007E03B4" w:rsidP="007E6550">
            <w:pPr>
              <w:spacing w:after="0"/>
              <w:ind w:left="-108" w:right="-140"/>
              <w:jc w:val="center"/>
              <w:rPr>
                <w:rFonts w:ascii="Times New Roman" w:eastAsia="Times New Roman" w:hAnsi="Times New Roman"/>
                <w:sz w:val="16"/>
                <w:szCs w:val="16"/>
              </w:rPr>
            </w:pPr>
            <w:r w:rsidRPr="007E03B4">
              <w:rPr>
                <w:rFonts w:ascii="Times New Roman" w:eastAsia="Times New Roman" w:hAnsi="Times New Roman"/>
                <w:sz w:val="16"/>
                <w:szCs w:val="16"/>
              </w:rPr>
              <w:t>0</w:t>
            </w:r>
          </w:p>
        </w:tc>
        <w:tc>
          <w:tcPr>
            <w:tcW w:w="992" w:type="dxa"/>
            <w:tcBorders>
              <w:left w:val="single" w:sz="4" w:space="0" w:color="auto"/>
              <w:bottom w:val="single" w:sz="4" w:space="0" w:color="auto"/>
              <w:right w:val="single" w:sz="4" w:space="0" w:color="auto"/>
            </w:tcBorders>
            <w:vAlign w:val="center"/>
            <w:hideMark/>
          </w:tcPr>
          <w:p w:rsidR="007E03B4" w:rsidRPr="007E03B4" w:rsidRDefault="007E6550" w:rsidP="007E03B4">
            <w:pPr>
              <w:spacing w:line="240" w:lineRule="auto"/>
              <w:rPr>
                <w:rFonts w:ascii="Times New Roman" w:eastAsia="Times New Roman" w:hAnsi="Times New Roman"/>
                <w:sz w:val="16"/>
                <w:szCs w:val="16"/>
              </w:rPr>
            </w:pPr>
            <w:r>
              <w:rPr>
                <w:rFonts w:ascii="Times New Roman" w:eastAsia="Times New Roman" w:hAnsi="Times New Roman"/>
                <w:sz w:val="16"/>
                <w:szCs w:val="16"/>
              </w:rPr>
              <w:t>Ямочный ремонт автомобильных дорог площадью 364 м</w:t>
            </w:r>
            <w:proofErr w:type="gramStart"/>
            <w:r>
              <w:rPr>
                <w:rFonts w:ascii="Times New Roman" w:eastAsia="Times New Roman" w:hAnsi="Times New Roman"/>
                <w:sz w:val="16"/>
                <w:szCs w:val="16"/>
              </w:rPr>
              <w:t>2</w:t>
            </w:r>
            <w:proofErr w:type="gramEnd"/>
          </w:p>
        </w:tc>
        <w:tc>
          <w:tcPr>
            <w:tcW w:w="992" w:type="dxa"/>
            <w:vMerge/>
            <w:tcBorders>
              <w:left w:val="single" w:sz="4" w:space="0" w:color="auto"/>
              <w:right w:val="single" w:sz="4" w:space="0" w:color="auto"/>
            </w:tcBorders>
            <w:vAlign w:val="center"/>
            <w:hideMark/>
          </w:tcPr>
          <w:p w:rsidR="007E03B4" w:rsidRPr="00AB287F" w:rsidRDefault="007E03B4" w:rsidP="007E03B4">
            <w:pPr>
              <w:spacing w:after="0" w:line="240" w:lineRule="auto"/>
              <w:rPr>
                <w:rFonts w:ascii="Times New Roman" w:eastAsia="Times New Roman" w:hAnsi="Times New Roman"/>
                <w:sz w:val="16"/>
                <w:szCs w:val="16"/>
                <w:lang w:eastAsia="ar-SA"/>
              </w:rPr>
            </w:pPr>
          </w:p>
        </w:tc>
        <w:tc>
          <w:tcPr>
            <w:tcW w:w="567" w:type="dxa"/>
            <w:tcBorders>
              <w:left w:val="single" w:sz="4" w:space="0" w:color="auto"/>
              <w:bottom w:val="single" w:sz="4" w:space="0" w:color="auto"/>
              <w:right w:val="single" w:sz="4" w:space="0" w:color="auto"/>
            </w:tcBorders>
            <w:vAlign w:val="center"/>
            <w:hideMark/>
          </w:tcPr>
          <w:p w:rsidR="007E03B4" w:rsidRPr="00AB287F" w:rsidRDefault="007E03B4" w:rsidP="007E03B4">
            <w:pPr>
              <w:spacing w:line="240" w:lineRule="auto"/>
              <w:rPr>
                <w:rFonts w:ascii="Times New Roman" w:eastAsia="Times New Roman" w:hAnsi="Times New Roman"/>
                <w:sz w:val="16"/>
                <w:szCs w:val="16"/>
              </w:rPr>
            </w:pPr>
            <w:r>
              <w:rPr>
                <w:rFonts w:ascii="Times New Roman" w:eastAsia="Times New Roman" w:hAnsi="Times New Roman"/>
                <w:sz w:val="16"/>
                <w:szCs w:val="16"/>
              </w:rPr>
              <w:t>ОГХ</w:t>
            </w:r>
          </w:p>
        </w:tc>
      </w:tr>
    </w:tbl>
    <w:p w:rsidR="00AA58B0" w:rsidRPr="00AA58B0" w:rsidRDefault="00AA58B0" w:rsidP="00AA58B0">
      <w:pPr>
        <w:pStyle w:val="a8"/>
        <w:tabs>
          <w:tab w:val="left" w:pos="0"/>
          <w:tab w:val="left" w:pos="851"/>
        </w:tabs>
        <w:autoSpaceDE w:val="0"/>
        <w:autoSpaceDN w:val="0"/>
        <w:adjustRightInd w:val="0"/>
        <w:spacing w:after="0" w:line="240" w:lineRule="exact"/>
        <w:ind w:left="709"/>
        <w:jc w:val="both"/>
        <w:rPr>
          <w:rFonts w:ascii="Times New Roman" w:hAnsi="Times New Roman"/>
          <w:sz w:val="24"/>
          <w:szCs w:val="24"/>
        </w:rPr>
      </w:pPr>
    </w:p>
    <w:p w:rsidR="00AA58B0" w:rsidRPr="00B80C59" w:rsidRDefault="00B80C59" w:rsidP="0078186F">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sidRPr="00B80C59">
        <w:rPr>
          <w:rFonts w:ascii="Times New Roman" w:hAnsi="Times New Roman"/>
          <w:sz w:val="24"/>
          <w:szCs w:val="24"/>
        </w:rPr>
        <w:t>В пункте 1 в строке «2018» цифру «18</w:t>
      </w:r>
      <w:r w:rsidR="007E6550">
        <w:rPr>
          <w:rFonts w:ascii="Times New Roman" w:hAnsi="Times New Roman"/>
          <w:sz w:val="24"/>
          <w:szCs w:val="24"/>
        </w:rPr>
        <w:t> 397,805</w:t>
      </w:r>
      <w:r w:rsidRPr="00B80C59">
        <w:rPr>
          <w:rFonts w:ascii="Times New Roman" w:hAnsi="Times New Roman"/>
          <w:sz w:val="24"/>
          <w:szCs w:val="24"/>
        </w:rPr>
        <w:t xml:space="preserve">» </w:t>
      </w:r>
      <w:proofErr w:type="gramStart"/>
      <w:r w:rsidRPr="00B80C59">
        <w:rPr>
          <w:rFonts w:ascii="Times New Roman" w:hAnsi="Times New Roman"/>
          <w:sz w:val="24"/>
          <w:szCs w:val="24"/>
        </w:rPr>
        <w:t xml:space="preserve">заменить </w:t>
      </w:r>
      <w:r w:rsidR="007E6550">
        <w:rPr>
          <w:rFonts w:ascii="Times New Roman" w:hAnsi="Times New Roman"/>
          <w:sz w:val="24"/>
          <w:szCs w:val="24"/>
        </w:rPr>
        <w:t xml:space="preserve">на </w:t>
      </w:r>
      <w:r w:rsidRPr="00B80C59">
        <w:rPr>
          <w:rFonts w:ascii="Times New Roman" w:hAnsi="Times New Roman"/>
          <w:sz w:val="24"/>
          <w:szCs w:val="24"/>
        </w:rPr>
        <w:t>цифр</w:t>
      </w:r>
      <w:r w:rsidR="007E6550">
        <w:rPr>
          <w:rFonts w:ascii="Times New Roman" w:hAnsi="Times New Roman"/>
          <w:sz w:val="24"/>
          <w:szCs w:val="24"/>
        </w:rPr>
        <w:t>у</w:t>
      </w:r>
      <w:proofErr w:type="gramEnd"/>
      <w:r w:rsidRPr="00B80C59">
        <w:rPr>
          <w:rFonts w:ascii="Times New Roman" w:hAnsi="Times New Roman"/>
          <w:sz w:val="24"/>
          <w:szCs w:val="24"/>
        </w:rPr>
        <w:t xml:space="preserve"> «18</w:t>
      </w:r>
      <w:r w:rsidR="007E6550">
        <w:rPr>
          <w:rFonts w:ascii="Times New Roman" w:hAnsi="Times New Roman"/>
          <w:sz w:val="24"/>
          <w:szCs w:val="24"/>
        </w:rPr>
        <w:t> 291,387</w:t>
      </w:r>
      <w:r w:rsidRPr="00B80C59">
        <w:rPr>
          <w:rFonts w:ascii="Times New Roman" w:hAnsi="Times New Roman"/>
          <w:sz w:val="24"/>
          <w:szCs w:val="24"/>
        </w:rPr>
        <w:t>».</w:t>
      </w:r>
    </w:p>
    <w:p w:rsidR="00B80C59" w:rsidRDefault="00B80C59" w:rsidP="0078186F">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пункте 3 в строке «2018» цифру «</w:t>
      </w:r>
      <w:r w:rsidR="007E6550">
        <w:rPr>
          <w:rFonts w:ascii="Times New Roman" w:hAnsi="Times New Roman"/>
          <w:sz w:val="24"/>
          <w:szCs w:val="24"/>
        </w:rPr>
        <w:t>4 350,000</w:t>
      </w:r>
      <w:r>
        <w:rPr>
          <w:rFonts w:ascii="Times New Roman" w:hAnsi="Times New Roman"/>
          <w:sz w:val="24"/>
          <w:szCs w:val="24"/>
        </w:rPr>
        <w:t xml:space="preserve">» </w:t>
      </w:r>
      <w:proofErr w:type="gramStart"/>
      <w:r>
        <w:rPr>
          <w:rFonts w:ascii="Times New Roman" w:hAnsi="Times New Roman"/>
          <w:sz w:val="24"/>
          <w:szCs w:val="24"/>
        </w:rPr>
        <w:t xml:space="preserve">заменить </w:t>
      </w:r>
      <w:r w:rsidR="007E6550">
        <w:rPr>
          <w:rFonts w:ascii="Times New Roman" w:hAnsi="Times New Roman"/>
          <w:sz w:val="24"/>
          <w:szCs w:val="24"/>
        </w:rPr>
        <w:t xml:space="preserve">на </w:t>
      </w:r>
      <w:r>
        <w:rPr>
          <w:rFonts w:ascii="Times New Roman" w:hAnsi="Times New Roman"/>
          <w:sz w:val="24"/>
          <w:szCs w:val="24"/>
        </w:rPr>
        <w:t>цифр</w:t>
      </w:r>
      <w:r w:rsidR="007E6550">
        <w:rPr>
          <w:rFonts w:ascii="Times New Roman" w:hAnsi="Times New Roman"/>
          <w:sz w:val="24"/>
          <w:szCs w:val="24"/>
        </w:rPr>
        <w:t>у</w:t>
      </w:r>
      <w:proofErr w:type="gramEnd"/>
      <w:r>
        <w:rPr>
          <w:rFonts w:ascii="Times New Roman" w:hAnsi="Times New Roman"/>
          <w:sz w:val="24"/>
          <w:szCs w:val="24"/>
        </w:rPr>
        <w:t xml:space="preserve"> «</w:t>
      </w:r>
      <w:r w:rsidR="007E6550">
        <w:rPr>
          <w:rFonts w:ascii="Times New Roman" w:hAnsi="Times New Roman"/>
          <w:sz w:val="24"/>
          <w:szCs w:val="24"/>
        </w:rPr>
        <w:t>5 033,776</w:t>
      </w:r>
      <w:r>
        <w:rPr>
          <w:rFonts w:ascii="Times New Roman" w:hAnsi="Times New Roman"/>
          <w:sz w:val="24"/>
          <w:szCs w:val="24"/>
        </w:rPr>
        <w:t>».</w:t>
      </w:r>
    </w:p>
    <w:p w:rsidR="00B80C59" w:rsidRDefault="00B80C59" w:rsidP="0078186F">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пункте 3.</w:t>
      </w:r>
      <w:r w:rsidR="007E6550">
        <w:rPr>
          <w:rFonts w:ascii="Times New Roman" w:hAnsi="Times New Roman"/>
          <w:sz w:val="24"/>
          <w:szCs w:val="24"/>
        </w:rPr>
        <w:t>5</w:t>
      </w:r>
      <w:r>
        <w:rPr>
          <w:rFonts w:ascii="Times New Roman" w:hAnsi="Times New Roman"/>
          <w:sz w:val="24"/>
          <w:szCs w:val="24"/>
        </w:rPr>
        <w:t xml:space="preserve"> в строке «2018» цифру «</w:t>
      </w:r>
      <w:r w:rsidR="007E6550">
        <w:rPr>
          <w:rFonts w:ascii="Times New Roman" w:hAnsi="Times New Roman"/>
          <w:sz w:val="24"/>
          <w:szCs w:val="24"/>
        </w:rPr>
        <w:t>700,000</w:t>
      </w:r>
      <w:r>
        <w:rPr>
          <w:rFonts w:ascii="Times New Roman" w:hAnsi="Times New Roman"/>
          <w:sz w:val="24"/>
          <w:szCs w:val="24"/>
        </w:rPr>
        <w:t xml:space="preserve">» </w:t>
      </w:r>
      <w:proofErr w:type="gramStart"/>
      <w:r>
        <w:rPr>
          <w:rFonts w:ascii="Times New Roman" w:hAnsi="Times New Roman"/>
          <w:sz w:val="24"/>
          <w:szCs w:val="24"/>
        </w:rPr>
        <w:t xml:space="preserve">заменить </w:t>
      </w:r>
      <w:r w:rsidR="007E6550">
        <w:rPr>
          <w:rFonts w:ascii="Times New Roman" w:hAnsi="Times New Roman"/>
          <w:sz w:val="24"/>
          <w:szCs w:val="24"/>
        </w:rPr>
        <w:t xml:space="preserve">на </w:t>
      </w:r>
      <w:r>
        <w:rPr>
          <w:rFonts w:ascii="Times New Roman" w:hAnsi="Times New Roman"/>
          <w:sz w:val="24"/>
          <w:szCs w:val="24"/>
        </w:rPr>
        <w:t>цифр</w:t>
      </w:r>
      <w:r w:rsidR="007E6550">
        <w:rPr>
          <w:rFonts w:ascii="Times New Roman" w:hAnsi="Times New Roman"/>
          <w:sz w:val="24"/>
          <w:szCs w:val="24"/>
        </w:rPr>
        <w:t>у</w:t>
      </w:r>
      <w:proofErr w:type="gramEnd"/>
      <w:r>
        <w:rPr>
          <w:rFonts w:ascii="Times New Roman" w:hAnsi="Times New Roman"/>
          <w:sz w:val="24"/>
          <w:szCs w:val="24"/>
        </w:rPr>
        <w:t xml:space="preserve"> «</w:t>
      </w:r>
      <w:r w:rsidR="007E6550">
        <w:rPr>
          <w:rFonts w:ascii="Times New Roman" w:hAnsi="Times New Roman"/>
          <w:sz w:val="24"/>
          <w:szCs w:val="24"/>
        </w:rPr>
        <w:t>90</w:t>
      </w:r>
      <w:r>
        <w:rPr>
          <w:rFonts w:ascii="Times New Roman" w:hAnsi="Times New Roman"/>
          <w:sz w:val="24"/>
          <w:szCs w:val="24"/>
        </w:rPr>
        <w:t>0,000».</w:t>
      </w:r>
    </w:p>
    <w:p w:rsidR="00B80C59" w:rsidRDefault="00B80C59" w:rsidP="0078186F">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пункте 3.</w:t>
      </w:r>
      <w:r w:rsidR="007E6550">
        <w:rPr>
          <w:rFonts w:ascii="Times New Roman" w:hAnsi="Times New Roman"/>
          <w:sz w:val="24"/>
          <w:szCs w:val="24"/>
        </w:rPr>
        <w:t>8</w:t>
      </w:r>
      <w:r>
        <w:rPr>
          <w:rFonts w:ascii="Times New Roman" w:hAnsi="Times New Roman"/>
          <w:sz w:val="24"/>
          <w:szCs w:val="24"/>
        </w:rPr>
        <w:t xml:space="preserve"> в строке «2018» цифру «</w:t>
      </w:r>
      <w:r w:rsidR="007E6550">
        <w:rPr>
          <w:rFonts w:ascii="Times New Roman" w:hAnsi="Times New Roman"/>
          <w:sz w:val="24"/>
          <w:szCs w:val="24"/>
        </w:rPr>
        <w:t>700</w:t>
      </w:r>
      <w:r>
        <w:rPr>
          <w:rFonts w:ascii="Times New Roman" w:hAnsi="Times New Roman"/>
          <w:sz w:val="24"/>
          <w:szCs w:val="24"/>
        </w:rPr>
        <w:t>,000» заменить цифрой «</w:t>
      </w:r>
      <w:r w:rsidR="007E6550">
        <w:rPr>
          <w:rFonts w:ascii="Times New Roman" w:hAnsi="Times New Roman"/>
          <w:sz w:val="24"/>
          <w:szCs w:val="24"/>
        </w:rPr>
        <w:t>733,776</w:t>
      </w:r>
      <w:r>
        <w:rPr>
          <w:rFonts w:ascii="Times New Roman" w:hAnsi="Times New Roman"/>
          <w:sz w:val="24"/>
          <w:szCs w:val="24"/>
        </w:rPr>
        <w:t>».</w:t>
      </w:r>
    </w:p>
    <w:p w:rsidR="007E6550" w:rsidRDefault="00B80C59" w:rsidP="007E6550">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w:t>
      </w:r>
      <w:r w:rsidR="007E6550">
        <w:rPr>
          <w:rFonts w:ascii="Times New Roman" w:hAnsi="Times New Roman"/>
          <w:sz w:val="24"/>
          <w:szCs w:val="24"/>
        </w:rPr>
        <w:t>ункте 4 в строке «2018» цифру «9 238,000</w:t>
      </w:r>
      <w:r>
        <w:rPr>
          <w:rFonts w:ascii="Times New Roman" w:hAnsi="Times New Roman"/>
          <w:sz w:val="24"/>
          <w:szCs w:val="24"/>
        </w:rPr>
        <w:t xml:space="preserve">» </w:t>
      </w:r>
      <w:proofErr w:type="gramStart"/>
      <w:r>
        <w:rPr>
          <w:rFonts w:ascii="Times New Roman" w:hAnsi="Times New Roman"/>
          <w:sz w:val="24"/>
          <w:szCs w:val="24"/>
        </w:rPr>
        <w:t xml:space="preserve">заменить </w:t>
      </w:r>
      <w:r w:rsidR="007E6550">
        <w:rPr>
          <w:rFonts w:ascii="Times New Roman" w:hAnsi="Times New Roman"/>
          <w:sz w:val="24"/>
          <w:szCs w:val="24"/>
        </w:rPr>
        <w:t xml:space="preserve">на </w:t>
      </w:r>
      <w:r>
        <w:rPr>
          <w:rFonts w:ascii="Times New Roman" w:hAnsi="Times New Roman"/>
          <w:sz w:val="24"/>
          <w:szCs w:val="24"/>
        </w:rPr>
        <w:t>цифр</w:t>
      </w:r>
      <w:r w:rsidR="007E6550">
        <w:rPr>
          <w:rFonts w:ascii="Times New Roman" w:hAnsi="Times New Roman"/>
          <w:sz w:val="24"/>
          <w:szCs w:val="24"/>
        </w:rPr>
        <w:t>у</w:t>
      </w:r>
      <w:proofErr w:type="gramEnd"/>
      <w:r>
        <w:rPr>
          <w:rFonts w:ascii="Times New Roman" w:hAnsi="Times New Roman"/>
          <w:sz w:val="24"/>
          <w:szCs w:val="24"/>
        </w:rPr>
        <w:t xml:space="preserve"> «</w:t>
      </w:r>
      <w:r w:rsidR="007E6550">
        <w:rPr>
          <w:rFonts w:ascii="Times New Roman" w:hAnsi="Times New Roman"/>
          <w:sz w:val="24"/>
          <w:szCs w:val="24"/>
        </w:rPr>
        <w:t>9 288,000</w:t>
      </w:r>
      <w:r>
        <w:rPr>
          <w:rFonts w:ascii="Times New Roman" w:hAnsi="Times New Roman"/>
          <w:sz w:val="24"/>
          <w:szCs w:val="24"/>
        </w:rPr>
        <w:t>».</w:t>
      </w:r>
    </w:p>
    <w:p w:rsidR="007E6550" w:rsidRDefault="007E6550" w:rsidP="007E6550">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4.1 в строке «2018» цифру «8 020,000»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«8 070,000».</w:t>
      </w:r>
    </w:p>
    <w:p w:rsidR="007E6550" w:rsidRDefault="007E6550" w:rsidP="007E6550">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4.1.2 в строке «2018» цифру «20,000»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«70,000».</w:t>
      </w:r>
    </w:p>
    <w:p w:rsidR="007E6550" w:rsidRDefault="007E6550" w:rsidP="007E6550">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5.1 в строке «2018» цифру «18 282,614»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«18 648,785», </w:t>
      </w:r>
      <w:r w:rsidR="00A548B2">
        <w:rPr>
          <w:rFonts w:ascii="Times New Roman" w:hAnsi="Times New Roman"/>
          <w:sz w:val="24"/>
          <w:szCs w:val="24"/>
        </w:rPr>
        <w:t>цифру «4 433,824» заменить цифрой «4 799,995».</w:t>
      </w:r>
    </w:p>
    <w:p w:rsidR="007E6550" w:rsidRPr="00A548B2" w:rsidRDefault="007E6550" w:rsidP="00A548B2">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w:t>
      </w:r>
      <w:r w:rsidR="00A548B2">
        <w:rPr>
          <w:rFonts w:ascii="Times New Roman" w:hAnsi="Times New Roman"/>
          <w:sz w:val="24"/>
          <w:szCs w:val="24"/>
        </w:rPr>
        <w:t>5.1.3</w:t>
      </w:r>
      <w:r>
        <w:rPr>
          <w:rFonts w:ascii="Times New Roman" w:hAnsi="Times New Roman"/>
          <w:sz w:val="24"/>
          <w:szCs w:val="24"/>
        </w:rPr>
        <w:t xml:space="preserve"> в строке «2018» цифру «</w:t>
      </w:r>
      <w:r w:rsidR="00A548B2">
        <w:rPr>
          <w:rFonts w:ascii="Times New Roman" w:hAnsi="Times New Roman"/>
          <w:sz w:val="24"/>
          <w:szCs w:val="24"/>
        </w:rPr>
        <w:t>1 678,900</w:t>
      </w:r>
      <w:r>
        <w:rPr>
          <w:rFonts w:ascii="Times New Roman" w:hAnsi="Times New Roman"/>
          <w:sz w:val="24"/>
          <w:szCs w:val="24"/>
        </w:rPr>
        <w:t xml:space="preserve">»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w:t>
      </w:r>
      <w:r w:rsidR="00A548B2">
        <w:rPr>
          <w:rFonts w:ascii="Times New Roman" w:hAnsi="Times New Roman"/>
          <w:sz w:val="24"/>
          <w:szCs w:val="24"/>
        </w:rPr>
        <w:t>1 591,005», цифру «350,000» заменить на цифру «262,105».</w:t>
      </w:r>
    </w:p>
    <w:p w:rsidR="00B80C59" w:rsidRDefault="00B80C59" w:rsidP="0078186F">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пункте «Итого по объектам капитальных вложений» в строке «2018» цифру «</w:t>
      </w:r>
      <w:r w:rsidR="00A548B2">
        <w:rPr>
          <w:rFonts w:ascii="Times New Roman" w:hAnsi="Times New Roman"/>
          <w:sz w:val="24"/>
          <w:szCs w:val="24"/>
        </w:rPr>
        <w:t>53 384,590</w:t>
      </w:r>
      <w:r>
        <w:rPr>
          <w:rFonts w:ascii="Times New Roman" w:hAnsi="Times New Roman"/>
          <w:sz w:val="24"/>
          <w:szCs w:val="24"/>
        </w:rPr>
        <w:t>» заменить цифрой «53</w:t>
      </w:r>
      <w:r w:rsidR="00A548B2">
        <w:rPr>
          <w:rFonts w:ascii="Times New Roman" w:hAnsi="Times New Roman"/>
          <w:sz w:val="24"/>
          <w:szCs w:val="24"/>
        </w:rPr>
        <w:t> 161,948</w:t>
      </w:r>
      <w:r>
        <w:rPr>
          <w:rFonts w:ascii="Times New Roman" w:hAnsi="Times New Roman"/>
          <w:sz w:val="24"/>
          <w:szCs w:val="24"/>
        </w:rPr>
        <w:t>», цифру «</w:t>
      </w:r>
      <w:r w:rsidR="00A548B2">
        <w:rPr>
          <w:rFonts w:ascii="Times New Roman" w:hAnsi="Times New Roman"/>
          <w:sz w:val="24"/>
          <w:szCs w:val="24"/>
        </w:rPr>
        <w:t>39 535,800</w:t>
      </w:r>
      <w:r>
        <w:rPr>
          <w:rFonts w:ascii="Times New Roman" w:hAnsi="Times New Roman"/>
          <w:sz w:val="24"/>
          <w:szCs w:val="24"/>
        </w:rPr>
        <w:t>» заменить цифрой «39</w:t>
      </w:r>
      <w:r w:rsidR="00A548B2">
        <w:rPr>
          <w:rFonts w:ascii="Times New Roman" w:hAnsi="Times New Roman"/>
          <w:sz w:val="24"/>
          <w:szCs w:val="24"/>
        </w:rPr>
        <w:t> 313,158</w:t>
      </w:r>
      <w:r>
        <w:rPr>
          <w:rFonts w:ascii="Times New Roman" w:hAnsi="Times New Roman"/>
          <w:sz w:val="24"/>
          <w:szCs w:val="24"/>
        </w:rPr>
        <w:t>».</w:t>
      </w:r>
    </w:p>
    <w:p w:rsidR="00B80C59" w:rsidRDefault="00B80C59" w:rsidP="0078186F">
      <w:pPr>
        <w:pStyle w:val="a8"/>
        <w:widowControl w:val="0"/>
        <w:numPr>
          <w:ilvl w:val="2"/>
          <w:numId w:val="1"/>
        </w:numPr>
        <w:tabs>
          <w:tab w:val="left" w:pos="0"/>
          <w:tab w:val="left" w:pos="1276"/>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В пункте «Всего по Программе»  цифру «</w:t>
      </w:r>
      <w:r w:rsidR="00A548B2">
        <w:rPr>
          <w:rFonts w:ascii="Times New Roman" w:hAnsi="Times New Roman"/>
          <w:sz w:val="24"/>
          <w:szCs w:val="24"/>
        </w:rPr>
        <w:t>132 630,290</w:t>
      </w:r>
      <w:r>
        <w:rPr>
          <w:rFonts w:ascii="Times New Roman" w:hAnsi="Times New Roman"/>
          <w:sz w:val="24"/>
          <w:szCs w:val="24"/>
        </w:rPr>
        <w:t>» заменить цифрой «132</w:t>
      </w:r>
      <w:r w:rsidR="00A548B2">
        <w:rPr>
          <w:rFonts w:ascii="Times New Roman" w:hAnsi="Times New Roman"/>
          <w:sz w:val="24"/>
          <w:szCs w:val="24"/>
        </w:rPr>
        <w:t> 407,648</w:t>
      </w:r>
      <w:r>
        <w:rPr>
          <w:rFonts w:ascii="Times New Roman" w:hAnsi="Times New Roman"/>
          <w:sz w:val="24"/>
          <w:szCs w:val="24"/>
        </w:rPr>
        <w:t>».</w:t>
      </w:r>
    </w:p>
    <w:p w:rsidR="0078186F" w:rsidRPr="0078186F" w:rsidRDefault="0078186F" w:rsidP="0078186F">
      <w:pPr>
        <w:widowControl w:val="0"/>
        <w:tabs>
          <w:tab w:val="left" w:pos="0"/>
          <w:tab w:val="left" w:pos="1543"/>
          <w:tab w:val="left" w:pos="1695"/>
        </w:tabs>
        <w:autoSpaceDE w:val="0"/>
        <w:autoSpaceDN w:val="0"/>
        <w:adjustRightInd w:val="0"/>
        <w:spacing w:after="0" w:line="240" w:lineRule="exact"/>
        <w:ind w:left="1418"/>
        <w:jc w:val="both"/>
        <w:rPr>
          <w:rFonts w:ascii="Times New Roman" w:hAnsi="Times New Roman"/>
          <w:sz w:val="24"/>
          <w:szCs w:val="24"/>
        </w:rPr>
      </w:pPr>
    </w:p>
    <w:p w:rsidR="00C1799D" w:rsidRPr="006B0398" w:rsidRDefault="0052269B" w:rsidP="006B0398">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rPr>
      </w:pPr>
      <w:r w:rsidRPr="00373EC7">
        <w:rPr>
          <w:rFonts w:ascii="Times New Roman" w:hAnsi="Times New Roman"/>
          <w:sz w:val="24"/>
          <w:szCs w:val="24"/>
        </w:rPr>
        <w:t xml:space="preserve">2. Опубликовать настоящее постановление в газете «Вуокса» и разместить </w:t>
      </w:r>
      <w:r w:rsidR="00605FCC">
        <w:rPr>
          <w:rFonts w:ascii="Times New Roman" w:hAnsi="Times New Roman"/>
          <w:sz w:val="24"/>
          <w:szCs w:val="24"/>
        </w:rPr>
        <w:br/>
      </w:r>
      <w:r w:rsidRPr="00373EC7">
        <w:rPr>
          <w:rFonts w:ascii="Times New Roman" w:hAnsi="Times New Roman"/>
          <w:sz w:val="24"/>
          <w:szCs w:val="24"/>
        </w:rPr>
        <w:t xml:space="preserve">на официальном сайте МО «Светогорское городское поселение» </w:t>
      </w:r>
      <w:hyperlink r:id="rId6" w:history="1">
        <w:r w:rsidRPr="00F815A6">
          <w:rPr>
            <w:rStyle w:val="a3"/>
            <w:rFonts w:ascii="Times New Roman" w:hAnsi="Times New Roman"/>
            <w:lang w:val="en-US"/>
          </w:rPr>
          <w:t>www</w:t>
        </w:r>
        <w:r w:rsidRPr="00F815A6">
          <w:rPr>
            <w:rStyle w:val="a3"/>
            <w:rFonts w:ascii="Times New Roman" w:hAnsi="Times New Roman"/>
          </w:rPr>
          <w:t>.</w:t>
        </w:r>
        <w:r w:rsidRPr="00F815A6">
          <w:rPr>
            <w:rStyle w:val="a3"/>
            <w:rFonts w:ascii="Times New Roman" w:hAnsi="Times New Roman"/>
            <w:lang w:val="en-US"/>
          </w:rPr>
          <w:t>mo</w:t>
        </w:r>
        <w:r w:rsidRPr="00F815A6">
          <w:rPr>
            <w:rStyle w:val="a3"/>
            <w:rFonts w:ascii="Times New Roman" w:hAnsi="Times New Roman"/>
          </w:rPr>
          <w:t>-</w:t>
        </w:r>
        <w:r w:rsidRPr="00F815A6">
          <w:rPr>
            <w:rStyle w:val="a3"/>
            <w:rFonts w:ascii="Times New Roman" w:hAnsi="Times New Roman"/>
            <w:lang w:val="en-US"/>
          </w:rPr>
          <w:t>svetogorsk</w:t>
        </w:r>
        <w:r w:rsidRPr="00F815A6">
          <w:rPr>
            <w:rStyle w:val="a3"/>
            <w:rFonts w:ascii="Times New Roman" w:hAnsi="Times New Roman"/>
          </w:rPr>
          <w:t>.</w:t>
        </w:r>
        <w:r w:rsidRPr="00F815A6">
          <w:rPr>
            <w:rStyle w:val="a3"/>
            <w:rFonts w:ascii="Times New Roman" w:hAnsi="Times New Roman"/>
            <w:lang w:val="en-US"/>
          </w:rPr>
          <w:t>ru</w:t>
        </w:r>
      </w:hyperlink>
      <w:r w:rsidR="0080058A">
        <w:rPr>
          <w:rFonts w:ascii="Times New Roman" w:hAnsi="Times New Roman"/>
        </w:rPr>
        <w:t xml:space="preserve"> </w:t>
      </w:r>
      <w:r w:rsidR="00E0332D">
        <w:rPr>
          <w:rFonts w:ascii="Times New Roman" w:hAnsi="Times New Roman"/>
        </w:rPr>
        <w:br/>
      </w:r>
      <w:r w:rsidR="0080058A">
        <w:rPr>
          <w:rFonts w:ascii="Times New Roman" w:hAnsi="Times New Roman"/>
        </w:rPr>
        <w:t xml:space="preserve">в разделе </w:t>
      </w:r>
      <w:r w:rsidR="0080058A" w:rsidRPr="00546FA0">
        <w:rPr>
          <w:rFonts w:ascii="Times New Roman" w:eastAsia="Times New Roman" w:hAnsi="Times New Roman"/>
          <w:szCs w:val="20"/>
        </w:rPr>
        <w:t>«Документы/Нормативные правовые акты».</w:t>
      </w:r>
    </w:p>
    <w:p w:rsidR="0052269B" w:rsidRDefault="0052269B" w:rsidP="00C1799D">
      <w:pPr>
        <w:widowControl w:val="0"/>
        <w:tabs>
          <w:tab w:val="left" w:pos="0"/>
          <w:tab w:val="left" w:pos="1543"/>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3. Контроль за исполнением настоящего постановления </w:t>
      </w:r>
      <w:r w:rsidR="00AD1F48">
        <w:rPr>
          <w:rFonts w:ascii="Times New Roman" w:hAnsi="Times New Roman"/>
          <w:sz w:val="24"/>
          <w:szCs w:val="24"/>
        </w:rPr>
        <w:t>возложить на заместителя главы администрации Ренжина А.А</w:t>
      </w:r>
      <w:r>
        <w:rPr>
          <w:rFonts w:ascii="Times New Roman" w:hAnsi="Times New Roman"/>
          <w:sz w:val="24"/>
          <w:szCs w:val="24"/>
        </w:rPr>
        <w:t>.</w:t>
      </w:r>
    </w:p>
    <w:p w:rsidR="0078186F" w:rsidRDefault="0078186F" w:rsidP="00C1799D">
      <w:pPr>
        <w:widowControl w:val="0"/>
        <w:autoSpaceDE w:val="0"/>
        <w:autoSpaceDN w:val="0"/>
        <w:adjustRightInd w:val="0"/>
        <w:spacing w:after="120" w:line="240" w:lineRule="exact"/>
        <w:jc w:val="both"/>
        <w:rPr>
          <w:rFonts w:ascii="Times New Roman" w:hAnsi="Times New Roman"/>
          <w:sz w:val="24"/>
          <w:szCs w:val="24"/>
        </w:rPr>
      </w:pPr>
    </w:p>
    <w:p w:rsidR="003F4211" w:rsidRDefault="0034672F" w:rsidP="009A478E">
      <w:pPr>
        <w:widowControl w:val="0"/>
        <w:autoSpaceDE w:val="0"/>
        <w:autoSpaceDN w:val="0"/>
        <w:adjustRightInd w:val="0"/>
        <w:spacing w:after="120" w:line="240" w:lineRule="exact"/>
        <w:jc w:val="both"/>
        <w:rPr>
          <w:rFonts w:ascii="Times New Roman" w:hAnsi="Times New Roman"/>
          <w:sz w:val="24"/>
          <w:szCs w:val="24"/>
        </w:rPr>
      </w:pPr>
      <w:r>
        <w:rPr>
          <w:rFonts w:ascii="Times New Roman" w:hAnsi="Times New Roman"/>
          <w:sz w:val="24"/>
          <w:szCs w:val="24"/>
        </w:rPr>
        <w:t>Глава</w:t>
      </w:r>
      <w:r w:rsidR="0052269B" w:rsidRPr="00373EC7">
        <w:rPr>
          <w:rFonts w:ascii="Times New Roman" w:hAnsi="Times New Roman"/>
          <w:sz w:val="24"/>
          <w:szCs w:val="24"/>
        </w:rPr>
        <w:t xml:space="preserve"> администрации</w:t>
      </w:r>
      <w:r w:rsidR="0052269B">
        <w:rPr>
          <w:rFonts w:ascii="Times New Roman" w:hAnsi="Times New Roman"/>
          <w:sz w:val="24"/>
          <w:szCs w:val="24"/>
        </w:rPr>
        <w:tab/>
      </w:r>
      <w:r w:rsidR="0052269B">
        <w:rPr>
          <w:rFonts w:ascii="Times New Roman" w:hAnsi="Times New Roman"/>
          <w:sz w:val="24"/>
          <w:szCs w:val="24"/>
        </w:rPr>
        <w:tab/>
      </w:r>
      <w:r w:rsidR="0052269B">
        <w:rPr>
          <w:rFonts w:ascii="Times New Roman" w:hAnsi="Times New Roman"/>
          <w:sz w:val="24"/>
          <w:szCs w:val="24"/>
        </w:rPr>
        <w:tab/>
      </w:r>
      <w:r w:rsidR="0052269B">
        <w:rPr>
          <w:rFonts w:ascii="Times New Roman" w:hAnsi="Times New Roman"/>
          <w:sz w:val="24"/>
          <w:szCs w:val="24"/>
        </w:rPr>
        <w:tab/>
      </w:r>
      <w:r w:rsidR="0052269B">
        <w:rPr>
          <w:rFonts w:ascii="Times New Roman" w:hAnsi="Times New Roman"/>
          <w:sz w:val="24"/>
          <w:szCs w:val="24"/>
        </w:rPr>
        <w:tab/>
      </w:r>
      <w:r w:rsidR="0052269B">
        <w:rPr>
          <w:rFonts w:ascii="Times New Roman" w:hAnsi="Times New Roman"/>
          <w:sz w:val="24"/>
          <w:szCs w:val="24"/>
        </w:rPr>
        <w:tab/>
      </w:r>
      <w:r w:rsidR="0052269B">
        <w:rPr>
          <w:rFonts w:ascii="Times New Roman" w:hAnsi="Times New Roman"/>
          <w:sz w:val="24"/>
          <w:szCs w:val="24"/>
        </w:rPr>
        <w:tab/>
      </w:r>
      <w:r w:rsidR="0052269B">
        <w:rPr>
          <w:rFonts w:ascii="Times New Roman" w:hAnsi="Times New Roman"/>
          <w:sz w:val="24"/>
          <w:szCs w:val="24"/>
        </w:rPr>
        <w:tab/>
      </w:r>
      <w:r>
        <w:rPr>
          <w:rFonts w:ascii="Times New Roman" w:hAnsi="Times New Roman"/>
          <w:sz w:val="24"/>
          <w:szCs w:val="24"/>
        </w:rPr>
        <w:t>С.В. Давыдов</w:t>
      </w:r>
    </w:p>
    <w:p w:rsidR="009A478E" w:rsidRPr="009A478E" w:rsidRDefault="009A478E" w:rsidP="009A478E">
      <w:pPr>
        <w:widowControl w:val="0"/>
        <w:autoSpaceDE w:val="0"/>
        <w:autoSpaceDN w:val="0"/>
        <w:adjustRightInd w:val="0"/>
        <w:spacing w:after="120" w:line="240" w:lineRule="exact"/>
        <w:jc w:val="both"/>
        <w:rPr>
          <w:rFonts w:ascii="Times New Roman" w:hAnsi="Times New Roman"/>
          <w:sz w:val="24"/>
          <w:szCs w:val="24"/>
        </w:rPr>
      </w:pPr>
    </w:p>
    <w:p w:rsidR="0052269B" w:rsidRPr="00373EC7" w:rsidRDefault="0052269B" w:rsidP="0052269B">
      <w:pPr>
        <w:widowControl w:val="0"/>
        <w:autoSpaceDE w:val="0"/>
        <w:autoSpaceDN w:val="0"/>
        <w:adjustRightInd w:val="0"/>
        <w:spacing w:after="0" w:line="240" w:lineRule="auto"/>
        <w:jc w:val="both"/>
        <w:rPr>
          <w:rFonts w:ascii="Times New Roman" w:hAnsi="Times New Roman"/>
          <w:sz w:val="18"/>
          <w:szCs w:val="18"/>
        </w:rPr>
      </w:pPr>
      <w:r w:rsidRPr="00373EC7">
        <w:rPr>
          <w:rFonts w:ascii="Times New Roman" w:hAnsi="Times New Roman"/>
          <w:sz w:val="18"/>
          <w:szCs w:val="18"/>
        </w:rPr>
        <w:t xml:space="preserve">Исполнитель: </w:t>
      </w:r>
      <w:r w:rsidR="00C1799D">
        <w:rPr>
          <w:rFonts w:ascii="Times New Roman" w:hAnsi="Times New Roman"/>
          <w:sz w:val="18"/>
          <w:szCs w:val="18"/>
        </w:rPr>
        <w:t>А.Ю. Антонова</w:t>
      </w:r>
    </w:p>
    <w:p w:rsidR="0052269B" w:rsidRPr="00373EC7" w:rsidRDefault="0052269B" w:rsidP="0052269B">
      <w:pPr>
        <w:widowControl w:val="0"/>
        <w:autoSpaceDE w:val="0"/>
        <w:autoSpaceDN w:val="0"/>
        <w:adjustRightInd w:val="0"/>
        <w:spacing w:after="0" w:line="240" w:lineRule="auto"/>
        <w:jc w:val="both"/>
        <w:rPr>
          <w:rFonts w:ascii="Times New Roman" w:hAnsi="Times New Roman"/>
          <w:sz w:val="18"/>
          <w:szCs w:val="18"/>
        </w:rPr>
      </w:pPr>
      <w:r w:rsidRPr="00373EC7">
        <w:rPr>
          <w:rFonts w:ascii="Times New Roman" w:hAnsi="Times New Roman"/>
          <w:sz w:val="18"/>
          <w:szCs w:val="18"/>
        </w:rPr>
        <w:t>Соглас</w:t>
      </w:r>
      <w:r>
        <w:rPr>
          <w:rFonts w:ascii="Times New Roman" w:hAnsi="Times New Roman"/>
          <w:sz w:val="18"/>
          <w:szCs w:val="18"/>
        </w:rPr>
        <w:t xml:space="preserve">овано:  </w:t>
      </w:r>
      <w:r w:rsidR="0034672F">
        <w:rPr>
          <w:rFonts w:ascii="Times New Roman" w:hAnsi="Times New Roman"/>
          <w:sz w:val="18"/>
          <w:szCs w:val="18"/>
        </w:rPr>
        <w:t>А.А. Ренжин</w:t>
      </w:r>
      <w:r w:rsidR="0034672F">
        <w:rPr>
          <w:rFonts w:ascii="Times New Roman" w:hAnsi="Times New Roman"/>
          <w:sz w:val="18"/>
          <w:szCs w:val="18"/>
        </w:rPr>
        <w:tab/>
      </w:r>
      <w:r w:rsidR="009A478E">
        <w:rPr>
          <w:rFonts w:ascii="Times New Roman" w:hAnsi="Times New Roman"/>
          <w:sz w:val="18"/>
          <w:szCs w:val="18"/>
        </w:rPr>
        <w:tab/>
      </w:r>
      <w:r w:rsidRPr="00373EC7">
        <w:rPr>
          <w:rFonts w:ascii="Times New Roman" w:hAnsi="Times New Roman"/>
          <w:sz w:val="18"/>
          <w:szCs w:val="18"/>
        </w:rPr>
        <w:t>Н.В. Ковшарь</w:t>
      </w:r>
      <w:r w:rsidRPr="00373EC7">
        <w:rPr>
          <w:rFonts w:ascii="Times New Roman" w:hAnsi="Times New Roman"/>
          <w:sz w:val="18"/>
          <w:szCs w:val="18"/>
        </w:rPr>
        <w:tab/>
      </w:r>
      <w:r>
        <w:rPr>
          <w:rFonts w:ascii="Times New Roman" w:hAnsi="Times New Roman"/>
          <w:sz w:val="18"/>
          <w:szCs w:val="18"/>
        </w:rPr>
        <w:t>Г.Е. Горюнова</w:t>
      </w:r>
      <w:r w:rsidRPr="00373EC7">
        <w:rPr>
          <w:rFonts w:ascii="Times New Roman" w:hAnsi="Times New Roman"/>
          <w:sz w:val="18"/>
          <w:szCs w:val="18"/>
        </w:rPr>
        <w:tab/>
      </w:r>
      <w:r>
        <w:rPr>
          <w:rFonts w:ascii="Times New Roman" w:hAnsi="Times New Roman"/>
          <w:sz w:val="18"/>
          <w:szCs w:val="18"/>
        </w:rPr>
        <w:t>Н.Л. Захарова</w:t>
      </w:r>
    </w:p>
    <w:p w:rsidR="0077502B" w:rsidRPr="00E0332D" w:rsidRDefault="0052269B" w:rsidP="00E0332D">
      <w:pPr>
        <w:widowControl w:val="0"/>
        <w:autoSpaceDE w:val="0"/>
        <w:autoSpaceDN w:val="0"/>
        <w:adjustRightInd w:val="0"/>
        <w:spacing w:after="0" w:line="240" w:lineRule="auto"/>
        <w:jc w:val="both"/>
        <w:rPr>
          <w:szCs w:val="18"/>
        </w:rPr>
      </w:pPr>
      <w:r w:rsidRPr="00373EC7">
        <w:rPr>
          <w:rFonts w:ascii="Times New Roman" w:hAnsi="Times New Roman"/>
          <w:sz w:val="18"/>
          <w:szCs w:val="18"/>
        </w:rPr>
        <w:t>Разослано:  в дело, ОГХ, СФ, СЭР МЗ, СБУ, ОУИ, пресс-центр «Вуокса», сайт, регистр МНПА</w:t>
      </w:r>
      <w:bookmarkEnd w:id="0"/>
      <w:bookmarkEnd w:id="1"/>
    </w:p>
    <w:sectPr w:rsidR="0077502B" w:rsidRPr="00E0332D" w:rsidSect="00E0332D">
      <w:pgSz w:w="12240" w:h="15840" w:code="1"/>
      <w:pgMar w:top="1134" w:right="851"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Bitstream Vera Sans">
    <w:altName w:val="Arial Unicode MS"/>
    <w:charset w:val="80"/>
    <w:family w:val="auto"/>
    <w:pitch w:val="variable"/>
    <w:sig w:usb0="00000000" w:usb1="00000000" w:usb2="00000000" w:usb3="00000000" w:csb0="00000000" w:csb1="00000000"/>
  </w:font>
  <w:font w:name="FreeSans">
    <w:altName w:val="Arial Unicode MS"/>
    <w:charset w:val="80"/>
    <w:family w:val="auto"/>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6436"/>
    <w:multiLevelType w:val="multilevel"/>
    <w:tmpl w:val="AE72EA18"/>
    <w:lvl w:ilvl="0">
      <w:start w:val="1"/>
      <w:numFmt w:val="decimal"/>
      <w:lvlText w:val="%1."/>
      <w:lvlJc w:val="left"/>
      <w:pPr>
        <w:tabs>
          <w:tab w:val="num" w:pos="360"/>
        </w:tabs>
        <w:ind w:left="360" w:hanging="360"/>
      </w:pPr>
    </w:lvl>
    <w:lvl w:ilvl="1">
      <w:start w:val="1"/>
      <w:numFmt w:val="decimal"/>
      <w:isLgl/>
      <w:lvlText w:val="%1.%2."/>
      <w:lvlJc w:val="left"/>
      <w:pPr>
        <w:tabs>
          <w:tab w:val="num" w:pos="1650"/>
        </w:tabs>
        <w:ind w:left="165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205B6864"/>
    <w:multiLevelType w:val="multilevel"/>
    <w:tmpl w:val="C94CF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nsid w:val="2FE36541"/>
    <w:multiLevelType w:val="multilevel"/>
    <w:tmpl w:val="B83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nsid w:val="3B951438"/>
    <w:multiLevelType w:val="hybridMultilevel"/>
    <w:tmpl w:val="472A86D0"/>
    <w:lvl w:ilvl="0" w:tplc="70F0132E">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0D6C0E"/>
    <w:multiLevelType w:val="multilevel"/>
    <w:tmpl w:val="69DED5D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269B"/>
    <w:rsid w:val="0001384A"/>
    <w:rsid w:val="00015ABF"/>
    <w:rsid w:val="00081D82"/>
    <w:rsid w:val="000C34E1"/>
    <w:rsid w:val="000C43AF"/>
    <w:rsid w:val="000E495C"/>
    <w:rsid w:val="000E6506"/>
    <w:rsid w:val="001615A4"/>
    <w:rsid w:val="001A0AAD"/>
    <w:rsid w:val="001B463F"/>
    <w:rsid w:val="001C1286"/>
    <w:rsid w:val="00221EA2"/>
    <w:rsid w:val="00235DE8"/>
    <w:rsid w:val="00267C2D"/>
    <w:rsid w:val="0034672F"/>
    <w:rsid w:val="00361082"/>
    <w:rsid w:val="003635A2"/>
    <w:rsid w:val="003B074D"/>
    <w:rsid w:val="003F4211"/>
    <w:rsid w:val="00437516"/>
    <w:rsid w:val="00467BB1"/>
    <w:rsid w:val="00475D28"/>
    <w:rsid w:val="00477480"/>
    <w:rsid w:val="004C4556"/>
    <w:rsid w:val="004F36A2"/>
    <w:rsid w:val="004F62AB"/>
    <w:rsid w:val="0052269B"/>
    <w:rsid w:val="00583257"/>
    <w:rsid w:val="005C228A"/>
    <w:rsid w:val="00600E89"/>
    <w:rsid w:val="00605FCC"/>
    <w:rsid w:val="0060703D"/>
    <w:rsid w:val="00630485"/>
    <w:rsid w:val="00644F85"/>
    <w:rsid w:val="006B0398"/>
    <w:rsid w:val="006B47C5"/>
    <w:rsid w:val="006C3E86"/>
    <w:rsid w:val="006D55A0"/>
    <w:rsid w:val="006D7BE3"/>
    <w:rsid w:val="006E5834"/>
    <w:rsid w:val="00735749"/>
    <w:rsid w:val="0077502B"/>
    <w:rsid w:val="0078186F"/>
    <w:rsid w:val="007D6053"/>
    <w:rsid w:val="007E03B4"/>
    <w:rsid w:val="007E6550"/>
    <w:rsid w:val="0080058A"/>
    <w:rsid w:val="008125C3"/>
    <w:rsid w:val="0084108D"/>
    <w:rsid w:val="008608EF"/>
    <w:rsid w:val="00886F0E"/>
    <w:rsid w:val="008F1DE1"/>
    <w:rsid w:val="0090171D"/>
    <w:rsid w:val="0092601E"/>
    <w:rsid w:val="00976FCA"/>
    <w:rsid w:val="009846B4"/>
    <w:rsid w:val="009A478E"/>
    <w:rsid w:val="00A163F9"/>
    <w:rsid w:val="00A47749"/>
    <w:rsid w:val="00A47D0F"/>
    <w:rsid w:val="00A548B2"/>
    <w:rsid w:val="00A60FCA"/>
    <w:rsid w:val="00A8191F"/>
    <w:rsid w:val="00A92043"/>
    <w:rsid w:val="00AA58B0"/>
    <w:rsid w:val="00AB21DF"/>
    <w:rsid w:val="00AD1F48"/>
    <w:rsid w:val="00AF27B6"/>
    <w:rsid w:val="00B246D9"/>
    <w:rsid w:val="00B305EA"/>
    <w:rsid w:val="00B80C59"/>
    <w:rsid w:val="00B83F15"/>
    <w:rsid w:val="00BA2888"/>
    <w:rsid w:val="00BA33EC"/>
    <w:rsid w:val="00BB6F7F"/>
    <w:rsid w:val="00BC24E2"/>
    <w:rsid w:val="00BD1F95"/>
    <w:rsid w:val="00BE3C5E"/>
    <w:rsid w:val="00BF7592"/>
    <w:rsid w:val="00C02A00"/>
    <w:rsid w:val="00C1799D"/>
    <w:rsid w:val="00C42A0A"/>
    <w:rsid w:val="00C70568"/>
    <w:rsid w:val="00C748FD"/>
    <w:rsid w:val="00CA390D"/>
    <w:rsid w:val="00CD2BE1"/>
    <w:rsid w:val="00CD6622"/>
    <w:rsid w:val="00D266C3"/>
    <w:rsid w:val="00D2686B"/>
    <w:rsid w:val="00D3445A"/>
    <w:rsid w:val="00D6215D"/>
    <w:rsid w:val="00D83B58"/>
    <w:rsid w:val="00DD58A3"/>
    <w:rsid w:val="00E0332D"/>
    <w:rsid w:val="00E321BD"/>
    <w:rsid w:val="00E50876"/>
    <w:rsid w:val="00E833F1"/>
    <w:rsid w:val="00EF4659"/>
    <w:rsid w:val="00F5617A"/>
    <w:rsid w:val="00FB4D68"/>
    <w:rsid w:val="00FC79B8"/>
    <w:rsid w:val="00FE19D4"/>
    <w:rsid w:val="00FF3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right="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9B"/>
    <w:pPr>
      <w:spacing w:after="200"/>
      <w:ind w:right="0"/>
      <w:jc w:val="left"/>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69B"/>
    <w:rPr>
      <w:rFonts w:cs="Times New Roman"/>
      <w:color w:val="0000FF"/>
      <w:u w:val="single"/>
    </w:rPr>
  </w:style>
  <w:style w:type="paragraph" w:styleId="a4">
    <w:name w:val="Body Text"/>
    <w:basedOn w:val="a"/>
    <w:link w:val="a5"/>
    <w:uiPriority w:val="99"/>
    <w:rsid w:val="0052269B"/>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5">
    <w:name w:val="Основной текст Знак"/>
    <w:basedOn w:val="a0"/>
    <w:link w:val="a4"/>
    <w:uiPriority w:val="99"/>
    <w:rsid w:val="0052269B"/>
    <w:rPr>
      <w:rFonts w:ascii="Liberation Serif" w:eastAsia="Bitstream Vera Sans" w:hAnsi="Liberation Serif" w:cs="FreeSans"/>
      <w:kern w:val="1"/>
      <w:sz w:val="24"/>
      <w:szCs w:val="24"/>
      <w:lang w:eastAsia="hi-IN" w:bidi="hi-IN"/>
    </w:rPr>
  </w:style>
  <w:style w:type="paragraph" w:styleId="a6">
    <w:name w:val="Subtitle"/>
    <w:basedOn w:val="a"/>
    <w:next w:val="a4"/>
    <w:link w:val="a7"/>
    <w:uiPriority w:val="11"/>
    <w:qFormat/>
    <w:rsid w:val="0052269B"/>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7">
    <w:name w:val="Подзаголовок Знак"/>
    <w:basedOn w:val="a0"/>
    <w:link w:val="a6"/>
    <w:uiPriority w:val="11"/>
    <w:rsid w:val="0052269B"/>
    <w:rPr>
      <w:rFonts w:ascii="Times New Roman" w:eastAsia="Bitstream Vera Sans" w:hAnsi="Times New Roman" w:cs="Times New Roman"/>
      <w:b/>
      <w:smallCaps/>
      <w:spacing w:val="60"/>
      <w:kern w:val="1"/>
      <w:sz w:val="52"/>
      <w:szCs w:val="24"/>
      <w:lang w:eastAsia="hi-IN" w:bidi="hi-IN"/>
    </w:rPr>
  </w:style>
  <w:style w:type="paragraph" w:styleId="a8">
    <w:name w:val="List Paragraph"/>
    <w:basedOn w:val="a"/>
    <w:uiPriority w:val="34"/>
    <w:qFormat/>
    <w:rsid w:val="0052269B"/>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vetogorsk.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AntonovaAJ</dc:creator>
  <cp:lastModifiedBy>AntonovaAJ</cp:lastModifiedBy>
  <cp:revision>3</cp:revision>
  <cp:lastPrinted>2018-03-13T08:58:00Z</cp:lastPrinted>
  <dcterms:created xsi:type="dcterms:W3CDTF">2018-05-23T15:04:00Z</dcterms:created>
  <dcterms:modified xsi:type="dcterms:W3CDTF">2018-05-23T15:05:00Z</dcterms:modified>
</cp:coreProperties>
</file>